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03" w:rsidRDefault="00BF2680">
      <w:pPr>
        <w:spacing w:after="120"/>
        <w:jc w:val="center"/>
      </w:pPr>
      <w:r>
        <w:rPr>
          <w:rFonts w:ascii="Times New Roman" w:hAnsi="Times New Roman"/>
          <w:b/>
          <w:bCs/>
          <w:sz w:val="24"/>
          <w:szCs w:val="24"/>
        </w:rPr>
        <w:t>REGULAMIN RADY RODZIC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b/>
          <w:bCs/>
          <w:sz w:val="24"/>
          <w:szCs w:val="24"/>
        </w:rPr>
        <w:t>Szko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y Muzycznej I stopnia w Starym S</w:t>
      </w:r>
      <w:r>
        <w:rPr>
          <w:rFonts w:ascii="Times New Roman" w:hAnsi="Times New Roman"/>
          <w:b/>
          <w:bCs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czu</w:t>
      </w:r>
    </w:p>
    <w:p w:rsidR="004A5003" w:rsidRDefault="004A5003">
      <w:pPr>
        <w:spacing w:after="120"/>
        <w:jc w:val="center"/>
      </w:pPr>
    </w:p>
    <w:p w:rsidR="004A5003" w:rsidRDefault="00BF2680">
      <w:pPr>
        <w:spacing w:after="120"/>
        <w:jc w:val="center"/>
      </w:pPr>
      <w:r>
        <w:rPr>
          <w:rFonts w:ascii="Times New Roman" w:hAnsi="Times New Roman"/>
          <w:b/>
          <w:bCs/>
          <w:sz w:val="24"/>
          <w:szCs w:val="24"/>
        </w:rPr>
        <w:t>Postanowienia og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lne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</w:t>
      </w:r>
    </w:p>
    <w:p w:rsidR="004A5003" w:rsidRDefault="00BF2680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>Podstaw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prawn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niniejszego regulaminu stanowi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art. 53 ust. 4 ustawy z dnia 7 wrze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nia 1991 r. o systemie 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wiaty (Dz. U. z 2015 r. poz. 2156, z p</w:t>
      </w:r>
      <w:r>
        <w:rPr>
          <w:rFonts w:ascii="Times New Roman" w:hAnsi="Times New Roman"/>
          <w:sz w:val="24"/>
          <w:szCs w:val="24"/>
        </w:rPr>
        <w:t>óź</w:t>
      </w:r>
      <w:r>
        <w:rPr>
          <w:rFonts w:ascii="Times New Roman" w:hAnsi="Times New Roman"/>
          <w:sz w:val="24"/>
          <w:szCs w:val="24"/>
        </w:rPr>
        <w:t xml:space="preserve">n. zm.) oraz </w:t>
      </w:r>
      <w:r>
        <w:rPr>
          <w:rFonts w:ascii="Times New Roman" w:hAnsi="Times New Roman"/>
          <w:sz w:val="24"/>
          <w:szCs w:val="24"/>
        </w:rPr>
        <w:t>Statut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y.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2</w:t>
      </w:r>
    </w:p>
    <w:p w:rsidR="004A5003" w:rsidRDefault="00BF2680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>W Szkole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 reprezentacja wszystkich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uczni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pod nazw</w:t>
      </w:r>
      <w:r>
        <w:rPr>
          <w:rFonts w:ascii="Times New Roman" w:hAnsi="Times New Roman"/>
          <w:sz w:val="24"/>
          <w:szCs w:val="24"/>
        </w:rPr>
        <w:t>ą „</w:t>
      </w: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Muzycznej I stopnia w Starym S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czu".           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3</w:t>
      </w:r>
    </w:p>
    <w:p w:rsidR="004A5003" w:rsidRDefault="00BF2680">
      <w:pPr>
        <w:spacing w:after="120"/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jest spo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ecznym organem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y.  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4</w:t>
      </w:r>
    </w:p>
    <w:p w:rsidR="004A5003" w:rsidRDefault="00BF2680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>Regulamin okre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la cele i zadania, or</w:t>
      </w:r>
      <w:r>
        <w:rPr>
          <w:rFonts w:ascii="Times New Roman" w:hAnsi="Times New Roman"/>
          <w:sz w:val="24"/>
          <w:szCs w:val="24"/>
        </w:rPr>
        <w:t>ganizacj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ania, podejmowanie uchwa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, zasady przeprowadzania wybor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 oraz zasady gromadzenia i wydatkowania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finansowych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                                               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5</w:t>
      </w:r>
    </w:p>
    <w:p w:rsidR="004A5003" w:rsidRDefault="00BF2680">
      <w:pPr>
        <w:spacing w:after="120"/>
      </w:pPr>
      <w:r>
        <w:rPr>
          <w:rFonts w:ascii="Times New Roman" w:hAnsi="Times New Roman"/>
          <w:sz w:val="24"/>
          <w:szCs w:val="24"/>
        </w:rPr>
        <w:t xml:space="preserve"> Ilekro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 xml:space="preserve">w Regulaminie jest mowa o:     </w:t>
      </w:r>
    </w:p>
    <w:p w:rsidR="004A5003" w:rsidRDefault="00BF2680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Szkole, nale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>przez to rozumie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Szko</w:t>
      </w:r>
      <w:r>
        <w:rPr>
          <w:rFonts w:ascii="Times New Roman" w:hAnsi="Times New Roman"/>
          <w:sz w:val="24"/>
          <w:szCs w:val="24"/>
        </w:rPr>
        <w:t xml:space="preserve">łę </w:t>
      </w:r>
      <w:r>
        <w:rPr>
          <w:rFonts w:ascii="Times New Roman" w:hAnsi="Times New Roman"/>
          <w:sz w:val="24"/>
          <w:szCs w:val="24"/>
        </w:rPr>
        <w:t>Muzyczn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I stopnia w Starym S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czu;         </w:t>
      </w:r>
    </w:p>
    <w:p w:rsidR="004A5003" w:rsidRDefault="00BF2680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rodzicach, nale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 przez to rozumie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prawnych opiekun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ucznia oraz osoby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(podmioty) sprawuj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 piecz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pcz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 xml:space="preserve">nad uczniem; </w:t>
      </w:r>
    </w:p>
    <w:p w:rsidR="004A5003" w:rsidRDefault="00BF2680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organach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y, nale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 przez to rozumie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Dyrektora</w:t>
      </w:r>
      <w:r>
        <w:rPr>
          <w:rFonts w:ascii="Times New Roman" w:hAnsi="Times New Roman"/>
          <w:sz w:val="24"/>
          <w:szCs w:val="24"/>
        </w:rPr>
        <w:t xml:space="preserve">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y, Rad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Pedagogiczn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Rad</w:t>
      </w:r>
      <w:r>
        <w:rPr>
          <w:rFonts w:ascii="Times New Roman" w:hAnsi="Times New Roman"/>
          <w:sz w:val="24"/>
          <w:szCs w:val="24"/>
        </w:rPr>
        <w:t xml:space="preserve">ę   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i Samorz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d  Uczniowski. </w:t>
      </w:r>
    </w:p>
    <w:p w:rsidR="004A5003" w:rsidRDefault="004A5003">
      <w:pPr>
        <w:pStyle w:val="Akapitzlist"/>
        <w:spacing w:after="120"/>
        <w:ind w:left="360"/>
        <w:jc w:val="both"/>
      </w:pPr>
    </w:p>
    <w:p w:rsidR="004A5003" w:rsidRDefault="00BF2680">
      <w:pPr>
        <w:spacing w:after="120"/>
        <w:jc w:val="center"/>
      </w:pPr>
      <w:r>
        <w:rPr>
          <w:rFonts w:ascii="Times New Roman" w:hAnsi="Times New Roman"/>
          <w:b/>
          <w:bCs/>
          <w:sz w:val="24"/>
          <w:szCs w:val="24"/>
        </w:rPr>
        <w:t>Cele, zadania i kompetencje Rady Rodzic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6</w:t>
      </w:r>
    </w:p>
    <w:p w:rsidR="004A5003" w:rsidRDefault="00BF2680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jest reprezentowanie og</w:t>
      </w:r>
      <w:r>
        <w:rPr>
          <w:rFonts w:ascii="Times New Roman" w:hAnsi="Times New Roman"/>
          <w:sz w:val="24"/>
          <w:szCs w:val="24"/>
        </w:rPr>
        <w:t>ół</w:t>
      </w:r>
      <w:r>
        <w:rPr>
          <w:rFonts w:ascii="Times New Roman" w:hAnsi="Times New Roman"/>
          <w:sz w:val="24"/>
          <w:szCs w:val="24"/>
        </w:rPr>
        <w:t>u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uczni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wobec nauczycieli, w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adz szkolnych i 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wiatowych oraz podejmowanie </w:t>
      </w:r>
      <w:r>
        <w:rPr>
          <w:rFonts w:ascii="Times New Roman" w:hAnsi="Times New Roman"/>
          <w:sz w:val="24"/>
          <w:szCs w:val="24"/>
        </w:rPr>
        <w:t>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wspieraj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statutow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alno</w:t>
      </w:r>
      <w:r>
        <w:rPr>
          <w:rFonts w:ascii="Times New Roman" w:hAnsi="Times New Roman"/>
          <w:sz w:val="24"/>
          <w:szCs w:val="24"/>
        </w:rPr>
        <w:t xml:space="preserve">ść </w:t>
      </w:r>
      <w:r>
        <w:rPr>
          <w:rFonts w:ascii="Times New Roman" w:hAnsi="Times New Roman"/>
          <w:sz w:val="24"/>
          <w:szCs w:val="24"/>
        </w:rPr>
        <w:t>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y, a tak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wnioskowanie do innych organ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 w tym zakresie spraw.  </w:t>
      </w:r>
    </w:p>
    <w:p w:rsidR="004A5003" w:rsidRDefault="00BF2680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lnym celem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jest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anie na rzecz opieku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>czej funkcji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rozwijaj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cej uzdolnienia muzyczne dzieci ucz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w sz</w:t>
      </w:r>
      <w:r>
        <w:rPr>
          <w:rFonts w:ascii="Times New Roman" w:hAnsi="Times New Roman"/>
          <w:sz w:val="24"/>
          <w:szCs w:val="24"/>
        </w:rPr>
        <w:t xml:space="preserve">kole.  </w:t>
      </w:r>
    </w:p>
    <w:p w:rsidR="004A5003" w:rsidRDefault="00BF2680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onkowie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funkcj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spo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ecznie.</w:t>
      </w:r>
    </w:p>
    <w:p w:rsidR="004A5003" w:rsidRDefault="004A5003">
      <w:pPr>
        <w:spacing w:after="120"/>
        <w:jc w:val="center"/>
      </w:pPr>
    </w:p>
    <w:p w:rsidR="004A5003" w:rsidRDefault="004A5003">
      <w:pPr>
        <w:spacing w:after="120"/>
        <w:jc w:val="center"/>
      </w:pPr>
    </w:p>
    <w:p w:rsidR="004A5003" w:rsidRDefault="004A5003">
      <w:pPr>
        <w:spacing w:after="120"/>
        <w:jc w:val="center"/>
      </w:pP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7</w:t>
      </w:r>
    </w:p>
    <w:p w:rsidR="004A5003" w:rsidRDefault="00BF2680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>Do zada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nale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y:</w:t>
      </w:r>
    </w:p>
    <w:p w:rsidR="004A5003" w:rsidRDefault="00BF2680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pobudzanie i organizowanie form aktywno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na rzecz wspomagania realizacji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cel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i zada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y;</w:t>
      </w:r>
    </w:p>
    <w:p w:rsidR="004A5003" w:rsidRDefault="00BF2680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gromadzenie funduszy niezb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dnych dla wspierania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statutowej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y, a tak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ustalanie zasad u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ytkowania tych funduszy;</w:t>
      </w:r>
    </w:p>
    <w:p w:rsidR="004A5003" w:rsidRDefault="00BF2680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przedstawianie nauczycielom i w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adzom szkolnym opinii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we wszystkich istotnych sprawach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y;</w:t>
      </w:r>
    </w:p>
    <w:p w:rsidR="004A5003" w:rsidRDefault="00BF2680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</w:t>
      </w:r>
      <w:r>
        <w:rPr>
          <w:rFonts w:ascii="Times New Roman" w:hAnsi="Times New Roman"/>
          <w:sz w:val="24"/>
          <w:szCs w:val="24"/>
        </w:rPr>
        <w:t>ół</w:t>
      </w:r>
      <w:r>
        <w:rPr>
          <w:rFonts w:ascii="Times New Roman" w:hAnsi="Times New Roman"/>
          <w:sz w:val="24"/>
          <w:szCs w:val="24"/>
        </w:rPr>
        <w:t>praca z Dyrektorem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i nauczycielami na rzecz podnoszenia pozio</w:t>
      </w:r>
      <w:r>
        <w:rPr>
          <w:rFonts w:ascii="Times New Roman" w:hAnsi="Times New Roman"/>
          <w:sz w:val="24"/>
          <w:szCs w:val="24"/>
        </w:rPr>
        <w:t>mu nauczania, mi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dzy innymi w zakresie organizacji i  realizacji procesu nauczania oraz pomocy w organizowaniu zaj</w:t>
      </w:r>
      <w:r>
        <w:rPr>
          <w:rFonts w:ascii="Times New Roman" w:hAnsi="Times New Roman"/>
          <w:sz w:val="24"/>
          <w:szCs w:val="24"/>
        </w:rPr>
        <w:t xml:space="preserve">ęć </w:t>
      </w:r>
      <w:r>
        <w:rPr>
          <w:rFonts w:ascii="Times New Roman" w:hAnsi="Times New Roman"/>
          <w:sz w:val="24"/>
          <w:szCs w:val="24"/>
        </w:rPr>
        <w:t>dla uczni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4A5003" w:rsidRDefault="004A5003">
      <w:pPr>
        <w:spacing w:after="120"/>
        <w:jc w:val="both"/>
      </w:pP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8</w:t>
      </w:r>
    </w:p>
    <w:p w:rsidR="004A5003" w:rsidRDefault="00BF2680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>Do kompetencji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nale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y:</w:t>
      </w:r>
    </w:p>
    <w:p w:rsidR="004A5003" w:rsidRDefault="00BF2680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opiniowanie plan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zanych z prac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m.in. plan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 wychowawczych, </w:t>
      </w:r>
      <w:r>
        <w:rPr>
          <w:rFonts w:ascii="Times New Roman" w:hAnsi="Times New Roman"/>
          <w:sz w:val="24"/>
          <w:szCs w:val="24"/>
        </w:rPr>
        <w:t>finansowych, innowacji i eksperyment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realizacji program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 nauczania; </w:t>
      </w:r>
    </w:p>
    <w:p w:rsidR="004A5003" w:rsidRDefault="00BF2680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opiniowanie projektu Statutu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y lub jego nowelizacji;    </w:t>
      </w:r>
    </w:p>
    <w:p w:rsidR="004A5003" w:rsidRDefault="00BF2680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delegowanie jednego przedstawiciela do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adu komisji konkursowej wy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aniaj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cej Dyrektora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y;</w:t>
      </w:r>
    </w:p>
    <w:p w:rsidR="004A5003" w:rsidRDefault="00BF2680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informacji o za</w:t>
      </w:r>
      <w:r>
        <w:rPr>
          <w:rFonts w:ascii="Times New Roman" w:hAnsi="Times New Roman"/>
          <w:sz w:val="24"/>
          <w:szCs w:val="24"/>
        </w:rPr>
        <w:t>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dzeniach Dyrektora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y, uchwa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ach Rady Pedagogicznej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innych ustaleniach dotycz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y, z wyj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tkiem informacji obj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tych ochron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danych osobowych;</w:t>
      </w:r>
    </w:p>
    <w:p w:rsidR="004A5003" w:rsidRDefault="00BF2680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powanie do organu prowadz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Szko</w:t>
      </w:r>
      <w:r>
        <w:rPr>
          <w:rFonts w:ascii="Times New Roman" w:hAnsi="Times New Roman"/>
          <w:sz w:val="24"/>
          <w:szCs w:val="24"/>
        </w:rPr>
        <w:t>łę</w:t>
      </w:r>
      <w:r>
        <w:rPr>
          <w:rFonts w:ascii="Times New Roman" w:hAnsi="Times New Roman"/>
          <w:sz w:val="24"/>
          <w:szCs w:val="24"/>
        </w:rPr>
        <w:t xml:space="preserve">, organu nadzoru pedagogicznego, Dyrektora </w:t>
      </w:r>
      <w:r>
        <w:rPr>
          <w:rFonts w:ascii="Times New Roman" w:hAnsi="Times New Roman"/>
          <w:sz w:val="24"/>
          <w:szCs w:val="24"/>
        </w:rPr>
        <w:t>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y, Rady Pedagogicznej z wnioskami i opiniami dotycz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cymi wszystkich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spraw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y.</w:t>
      </w:r>
    </w:p>
    <w:p w:rsidR="004A5003" w:rsidRDefault="004A5003">
      <w:pPr>
        <w:spacing w:after="120"/>
        <w:jc w:val="both"/>
      </w:pPr>
    </w:p>
    <w:p w:rsidR="004A5003" w:rsidRDefault="00BF2680">
      <w:pPr>
        <w:spacing w:after="120"/>
        <w:jc w:val="center"/>
      </w:pPr>
      <w:r>
        <w:rPr>
          <w:rFonts w:ascii="Times New Roman" w:hAnsi="Times New Roman"/>
          <w:b/>
          <w:bCs/>
          <w:sz w:val="24"/>
          <w:szCs w:val="24"/>
        </w:rPr>
        <w:t>Organizacja dzia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ania og</w:t>
      </w:r>
      <w:r>
        <w:rPr>
          <w:rFonts w:ascii="Times New Roman" w:hAnsi="Times New Roman"/>
          <w:b/>
          <w:bCs/>
          <w:sz w:val="24"/>
          <w:szCs w:val="24"/>
        </w:rPr>
        <w:t>ół</w:t>
      </w:r>
      <w:r>
        <w:rPr>
          <w:rFonts w:ascii="Times New Roman" w:hAnsi="Times New Roman"/>
          <w:b/>
          <w:bCs/>
          <w:sz w:val="24"/>
          <w:szCs w:val="24"/>
        </w:rPr>
        <w:t>u rodzic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 i Rady Rodzic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9</w:t>
      </w:r>
    </w:p>
    <w:p w:rsidR="004A5003" w:rsidRDefault="00BF2680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Najwy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adz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>ół</w:t>
      </w:r>
      <w:r>
        <w:rPr>
          <w:rFonts w:ascii="Times New Roman" w:hAnsi="Times New Roman"/>
          <w:sz w:val="24"/>
          <w:szCs w:val="24"/>
        </w:rPr>
        <w:t>u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jest Walne Zebranie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re stanowi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wszyscy rodzice uczni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ucz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szczaj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do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y. Zebranie  zwo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ywane jest minimum jeden raz w roku.</w:t>
      </w:r>
    </w:p>
    <w:p w:rsidR="004A5003" w:rsidRDefault="00BF2680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Walne Zebranie sprawozdawczo-wyborcze organizowane jest w pierwszym miesi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cu roku szkolnego i obraduje wed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ug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porz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dku:</w:t>
      </w:r>
    </w:p>
    <w:p w:rsidR="004A5003" w:rsidRDefault="00BF2680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zebrania przez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;</w:t>
      </w:r>
    </w:p>
    <w:p w:rsidR="004A5003" w:rsidRDefault="00BF2680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zebrania, sekretarza i komisji skrutacyjnej;</w:t>
      </w:r>
    </w:p>
    <w:p w:rsidR="004A5003" w:rsidRDefault="00BF2680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sprawozdanie z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za okres kadencji;</w:t>
      </w:r>
    </w:p>
    <w:p w:rsidR="004A5003" w:rsidRDefault="00BF2680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sprawozdanie finansowe za roczny okres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ania;</w:t>
      </w:r>
    </w:p>
    <w:p w:rsidR="004A5003" w:rsidRDefault="00BF2680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opinia Komisji Rewizyjnej;</w:t>
      </w:r>
    </w:p>
    <w:p w:rsidR="004A5003" w:rsidRDefault="00BF2680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cie uchwa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w sprawie absolutorium dla Rady</w:t>
      </w:r>
      <w:r>
        <w:rPr>
          <w:rFonts w:ascii="Times New Roman" w:hAnsi="Times New Roman"/>
          <w:sz w:val="24"/>
          <w:szCs w:val="24"/>
        </w:rPr>
        <w:t xml:space="preserve">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w;</w:t>
      </w:r>
    </w:p>
    <w:p w:rsidR="004A5003" w:rsidRDefault="00BF2680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dyskusja i uchwalenie wniosk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do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w nowej kadencji;</w:t>
      </w:r>
    </w:p>
    <w:p w:rsidR="004A5003" w:rsidRDefault="00BF2680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w;</w:t>
      </w:r>
    </w:p>
    <w:p w:rsidR="004A5003" w:rsidRDefault="00BF2680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 Komisji Rewizyjnej.</w:t>
      </w:r>
    </w:p>
    <w:p w:rsidR="004A5003" w:rsidRDefault="00BF2680">
      <w:pPr>
        <w:pStyle w:val="Akapitzlist"/>
        <w:numPr>
          <w:ilvl w:val="0"/>
          <w:numId w:val="1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Walne Zebrania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obraduj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wed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ug porz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dku obrad ustalonego w zawiadomieniu o zwo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aniu zebrania. Zebranie pr</w:t>
      </w:r>
      <w:r>
        <w:rPr>
          <w:rFonts w:ascii="Times New Roman" w:hAnsi="Times New Roman"/>
          <w:sz w:val="24"/>
          <w:szCs w:val="24"/>
        </w:rPr>
        <w:t>owadzi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</w:t>
      </w:r>
    </w:p>
    <w:p w:rsidR="004A5003" w:rsidRDefault="00BF2680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Walne Zebranie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wybiera spo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d siebie:</w:t>
      </w:r>
    </w:p>
    <w:p w:rsidR="004A5003" w:rsidRDefault="00BF2680">
      <w:pPr>
        <w:pStyle w:val="Akapitzlist"/>
        <w:numPr>
          <w:ilvl w:val="0"/>
          <w:numId w:val="1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w;</w:t>
      </w:r>
    </w:p>
    <w:p w:rsidR="004A5003" w:rsidRDefault="00BF2680">
      <w:pPr>
        <w:pStyle w:val="Akapitzlist"/>
        <w:numPr>
          <w:ilvl w:val="0"/>
          <w:numId w:val="1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Rewizyjn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jako organ kontrolny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4A5003" w:rsidRDefault="00BF2680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ada  z siedmiu cz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w: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cy, zast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pca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cego, sekretarz, skar</w:t>
      </w:r>
      <w:r>
        <w:rPr>
          <w:rFonts w:ascii="Times New Roman" w:hAnsi="Times New Roman"/>
          <w:sz w:val="24"/>
          <w:szCs w:val="24"/>
        </w:rPr>
        <w:t>bnik  i trzech cz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 Rada dokonuje swojego ukonstytuowania na  pierwszym posiedzeniu, nie p</w:t>
      </w:r>
      <w:r>
        <w:rPr>
          <w:rFonts w:ascii="Times New Roman" w:hAnsi="Times New Roman"/>
          <w:sz w:val="24"/>
          <w:szCs w:val="24"/>
        </w:rPr>
        <w:t>óź</w:t>
      </w:r>
      <w:r>
        <w:rPr>
          <w:rFonts w:ascii="Times New Roman" w:hAnsi="Times New Roman"/>
          <w:sz w:val="24"/>
          <w:szCs w:val="24"/>
        </w:rPr>
        <w:t>niej ni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w ci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gu dw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ch tygodni od dnia wybor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 W przypadku nieukonstytuowania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Rady w tym terminie funkcje dla poszczeg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lnych 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 powierza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cy. </w:t>
      </w:r>
    </w:p>
    <w:p w:rsidR="004A5003" w:rsidRDefault="00BF2680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Rewizyjna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ada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 trzech 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b. Cz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onkowie komisji wybieraj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na swym pierwszym posiedzeniu,  nie p</w:t>
      </w:r>
      <w:r>
        <w:rPr>
          <w:rFonts w:ascii="Times New Roman" w:hAnsi="Times New Roman"/>
          <w:sz w:val="24"/>
          <w:szCs w:val="24"/>
        </w:rPr>
        <w:t>óź</w:t>
      </w:r>
      <w:r>
        <w:rPr>
          <w:rFonts w:ascii="Times New Roman" w:hAnsi="Times New Roman"/>
          <w:sz w:val="24"/>
          <w:szCs w:val="24"/>
        </w:rPr>
        <w:t>niej ni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w ci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gu dw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ch tygodni od dnia wybor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4A5003" w:rsidRDefault="00BF2680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tworzy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sta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 lub dora</w:t>
      </w:r>
      <w:r>
        <w:rPr>
          <w:rFonts w:ascii="Times New Roman" w:hAnsi="Times New Roman"/>
          <w:sz w:val="24"/>
          <w:szCs w:val="24"/>
        </w:rPr>
        <w:t>ź</w:t>
      </w:r>
      <w:r>
        <w:rPr>
          <w:rFonts w:ascii="Times New Roman" w:hAnsi="Times New Roman"/>
          <w:sz w:val="24"/>
          <w:szCs w:val="24"/>
        </w:rPr>
        <w:t>ne komisje lub zespo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spo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d i</w:t>
      </w:r>
      <w:r>
        <w:rPr>
          <w:rFonts w:ascii="Times New Roman" w:hAnsi="Times New Roman"/>
          <w:sz w:val="24"/>
          <w:szCs w:val="24"/>
        </w:rPr>
        <w:t>nnych 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 dla wykonania okre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lonych zada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A5003" w:rsidRDefault="00BF2680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onkowie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s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zobowi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zani do nie ujawniania spraw poruszanych na posiedzeniach, zebraniach,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re mog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naruszy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dobro osobiste uczni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ich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 nauczycieli i innych pracownik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y.</w:t>
      </w:r>
    </w:p>
    <w:p w:rsidR="004A5003" w:rsidRDefault="00BF2680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Kadencja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trwa jeden rok, pocz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wszy od dnia wyboru do dnia pierwszego zebrania w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pnym roku szkolnym. </w:t>
      </w:r>
    </w:p>
    <w:p w:rsidR="004A5003" w:rsidRDefault="00BF2680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onkowie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rych dzieci opu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Szko</w:t>
      </w:r>
      <w:r>
        <w:rPr>
          <w:rFonts w:ascii="Times New Roman" w:hAnsi="Times New Roman"/>
          <w:sz w:val="24"/>
          <w:szCs w:val="24"/>
        </w:rPr>
        <w:t xml:space="preserve">łę </w:t>
      </w:r>
      <w:r>
        <w:rPr>
          <w:rFonts w:ascii="Times New Roman" w:hAnsi="Times New Roman"/>
          <w:sz w:val="24"/>
          <w:szCs w:val="24"/>
        </w:rPr>
        <w:t>w czasie kadencji Rady, zostaj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zast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pieni przez cz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wybranych w drodze wy</w:t>
      </w:r>
      <w:r>
        <w:rPr>
          <w:rFonts w:ascii="Times New Roman" w:hAnsi="Times New Roman"/>
          <w:sz w:val="24"/>
          <w:szCs w:val="24"/>
        </w:rPr>
        <w:t>bor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uzupe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niaj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do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4A5003" w:rsidRDefault="004A5003">
      <w:pPr>
        <w:spacing w:after="120"/>
      </w:pPr>
    </w:p>
    <w:p w:rsidR="004A5003" w:rsidRDefault="00BF2680">
      <w:pPr>
        <w:spacing w:after="120"/>
        <w:jc w:val="center"/>
      </w:pPr>
      <w:r>
        <w:rPr>
          <w:rFonts w:ascii="Times New Roman" w:hAnsi="Times New Roman"/>
          <w:b/>
          <w:bCs/>
          <w:sz w:val="24"/>
          <w:szCs w:val="24"/>
        </w:rPr>
        <w:t>Tryb podejmowania uchwa</w:t>
      </w:r>
      <w:r>
        <w:rPr>
          <w:rFonts w:ascii="Times New Roman" w:hAnsi="Times New Roman"/>
          <w:b/>
          <w:bCs/>
          <w:sz w:val="24"/>
          <w:szCs w:val="24"/>
        </w:rPr>
        <w:t xml:space="preserve">ł </w:t>
      </w:r>
      <w:r>
        <w:rPr>
          <w:rFonts w:ascii="Times New Roman" w:hAnsi="Times New Roman"/>
          <w:b/>
          <w:bCs/>
          <w:sz w:val="24"/>
          <w:szCs w:val="24"/>
        </w:rPr>
        <w:t>przez Walne Zebranie Rodzic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 i Rad</w:t>
      </w:r>
      <w:r>
        <w:rPr>
          <w:rFonts w:ascii="Times New Roman" w:hAnsi="Times New Roman"/>
          <w:b/>
          <w:bCs/>
          <w:sz w:val="24"/>
          <w:szCs w:val="24"/>
        </w:rPr>
        <w:t xml:space="preserve">ę </w:t>
      </w:r>
      <w:r>
        <w:rPr>
          <w:rFonts w:ascii="Times New Roman" w:hAnsi="Times New Roman"/>
          <w:b/>
          <w:bCs/>
          <w:sz w:val="24"/>
          <w:szCs w:val="24"/>
        </w:rPr>
        <w:t>Rodzic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10</w:t>
      </w:r>
    </w:p>
    <w:p w:rsidR="004A5003" w:rsidRDefault="00BF2680">
      <w:pPr>
        <w:pStyle w:val="Akapitzlist"/>
        <w:numPr>
          <w:ilvl w:val="6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pierwszym terminie Walnego Zebrania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uchwa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podejmowane s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zwyk</w:t>
      </w:r>
      <w:r>
        <w:rPr>
          <w:rFonts w:ascii="Times New Roman" w:hAnsi="Times New Roman"/>
          <w:sz w:val="24"/>
          <w:szCs w:val="24"/>
        </w:rPr>
        <w:t xml:space="preserve">łą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kszo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przy obecno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co najmniej po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owy </w:t>
      </w:r>
      <w:r>
        <w:rPr>
          <w:rFonts w:ascii="Times New Roman" w:hAnsi="Times New Roman"/>
          <w:sz w:val="24"/>
          <w:szCs w:val="24"/>
        </w:rPr>
        <w:t>regulaminowego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adu tego organu tzn. po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owy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adu wszystkich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4A5003" w:rsidRDefault="00BF2680">
      <w:pPr>
        <w:pStyle w:val="Akapitzlist"/>
        <w:numPr>
          <w:ilvl w:val="6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przypadku braku wymaganego quorum, o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rym mowa w ust. 1,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 zebrania zarz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dza pi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tnastominutow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przerw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. Po przerwie prowadzi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zebranie, a uchwa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podejmowane s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zwyk</w:t>
      </w:r>
      <w:r>
        <w:rPr>
          <w:rFonts w:ascii="Times New Roman" w:hAnsi="Times New Roman"/>
          <w:sz w:val="24"/>
          <w:szCs w:val="24"/>
        </w:rPr>
        <w:t xml:space="preserve">łą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kszo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obecnych na zebraniu.</w:t>
      </w:r>
    </w:p>
    <w:p w:rsidR="004A5003" w:rsidRDefault="00BF2680">
      <w:pPr>
        <w:pStyle w:val="Akapitzlist"/>
        <w:numPr>
          <w:ilvl w:val="6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Walnego Zebrania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o rozwi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zaniu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podejmowane s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bezwzgl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kszo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obecnych na zebraniu, to znaczy liczba 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musi 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ksza od liczby 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przeciw i </w:t>
      </w:r>
      <w:r>
        <w:rPr>
          <w:rFonts w:ascii="Times New Roman" w:hAnsi="Times New Roman"/>
          <w:sz w:val="24"/>
          <w:szCs w:val="24"/>
        </w:rPr>
        <w:t>wstrzymuj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si</w:t>
      </w:r>
      <w:r>
        <w:rPr>
          <w:rFonts w:ascii="Times New Roman" w:hAnsi="Times New Roman"/>
          <w:sz w:val="24"/>
          <w:szCs w:val="24"/>
        </w:rPr>
        <w:t>ę”</w:t>
      </w:r>
      <w:r>
        <w:rPr>
          <w:rFonts w:ascii="Times New Roman" w:hAnsi="Times New Roman"/>
          <w:sz w:val="24"/>
          <w:szCs w:val="24"/>
        </w:rPr>
        <w:t>.</w:t>
      </w:r>
    </w:p>
    <w:p w:rsidR="004A5003" w:rsidRDefault="00BF2680">
      <w:pPr>
        <w:pStyle w:val="Akapitzlist"/>
        <w:numPr>
          <w:ilvl w:val="6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podejmowane s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zwyk</w:t>
      </w:r>
      <w:r>
        <w:rPr>
          <w:rFonts w:ascii="Times New Roman" w:hAnsi="Times New Roman"/>
          <w:sz w:val="24"/>
          <w:szCs w:val="24"/>
        </w:rPr>
        <w:t xml:space="preserve">łą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kszo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i 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dorazowo og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aszane do wiadomo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wszystkich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 </w:t>
      </w:r>
    </w:p>
    <w:p w:rsidR="004A5003" w:rsidRDefault="00BF2680">
      <w:pPr>
        <w:pStyle w:val="Akapitzlist"/>
        <w:numPr>
          <w:ilvl w:val="6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s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protoko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owane w ksi</w:t>
      </w:r>
      <w:r>
        <w:rPr>
          <w:rFonts w:ascii="Times New Roman" w:hAnsi="Times New Roman"/>
          <w:sz w:val="24"/>
          <w:szCs w:val="24"/>
        </w:rPr>
        <w:t>ąż</w:t>
      </w:r>
      <w:r>
        <w:rPr>
          <w:rFonts w:ascii="Times New Roman" w:hAnsi="Times New Roman"/>
          <w:sz w:val="24"/>
          <w:szCs w:val="24"/>
        </w:rPr>
        <w:t>ce protoko</w:t>
      </w:r>
      <w:r>
        <w:rPr>
          <w:rFonts w:ascii="Times New Roman" w:hAnsi="Times New Roman"/>
          <w:sz w:val="24"/>
          <w:szCs w:val="24"/>
        </w:rPr>
        <w:t>łó</w:t>
      </w:r>
      <w:r>
        <w:rPr>
          <w:rFonts w:ascii="Times New Roman" w:hAnsi="Times New Roman"/>
          <w:sz w:val="24"/>
          <w:szCs w:val="24"/>
        </w:rPr>
        <w:t>w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 Za prawid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owe prowadzenie ksi</w:t>
      </w:r>
      <w:r>
        <w:rPr>
          <w:rFonts w:ascii="Times New Roman" w:hAnsi="Times New Roman"/>
          <w:sz w:val="24"/>
          <w:szCs w:val="24"/>
        </w:rPr>
        <w:t>ąż</w:t>
      </w:r>
      <w:r>
        <w:rPr>
          <w:rFonts w:ascii="Times New Roman" w:hAnsi="Times New Roman"/>
          <w:sz w:val="24"/>
          <w:szCs w:val="24"/>
        </w:rPr>
        <w:t>ki protoko</w:t>
      </w:r>
      <w:r>
        <w:rPr>
          <w:rFonts w:ascii="Times New Roman" w:hAnsi="Times New Roman"/>
          <w:sz w:val="24"/>
          <w:szCs w:val="24"/>
        </w:rPr>
        <w:t>łó</w:t>
      </w:r>
      <w:r>
        <w:rPr>
          <w:rFonts w:ascii="Times New Roman" w:hAnsi="Times New Roman"/>
          <w:sz w:val="24"/>
          <w:szCs w:val="24"/>
        </w:rPr>
        <w:t xml:space="preserve">w Rady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i protoko</w:t>
      </w:r>
      <w:r>
        <w:rPr>
          <w:rFonts w:ascii="Times New Roman" w:hAnsi="Times New Roman"/>
          <w:sz w:val="24"/>
          <w:szCs w:val="24"/>
        </w:rPr>
        <w:t>łó</w:t>
      </w:r>
      <w:r>
        <w:rPr>
          <w:rFonts w:ascii="Times New Roman" w:hAnsi="Times New Roman"/>
          <w:sz w:val="24"/>
          <w:szCs w:val="24"/>
        </w:rPr>
        <w:t>w z Walnych Zebra</w:t>
      </w:r>
      <w:r>
        <w:rPr>
          <w:rFonts w:ascii="Times New Roman" w:hAnsi="Times New Roman"/>
          <w:sz w:val="24"/>
          <w:szCs w:val="24"/>
        </w:rPr>
        <w:t xml:space="preserve">ń 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odpowiada Sekretarz.</w:t>
      </w:r>
    </w:p>
    <w:p w:rsidR="004A5003" w:rsidRDefault="00BF2680">
      <w:pPr>
        <w:pStyle w:val="Akapitzlist"/>
        <w:numPr>
          <w:ilvl w:val="6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Dokumentacja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przechowywana jest w sekretariacie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y. </w:t>
      </w:r>
    </w:p>
    <w:p w:rsidR="004A5003" w:rsidRDefault="00BF2680">
      <w:pPr>
        <w:pStyle w:val="Akapitzlist"/>
        <w:numPr>
          <w:ilvl w:val="6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dym zebraniu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sporz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dza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list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obecno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ci, stanowi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łą</w:t>
      </w:r>
      <w:r>
        <w:rPr>
          <w:rFonts w:ascii="Times New Roman" w:hAnsi="Times New Roman"/>
          <w:sz w:val="24"/>
          <w:szCs w:val="24"/>
        </w:rPr>
        <w:t>cznik do protoko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u.</w:t>
      </w:r>
    </w:p>
    <w:p w:rsidR="004A5003" w:rsidRDefault="004A5003">
      <w:pPr>
        <w:spacing w:after="120"/>
        <w:jc w:val="center"/>
      </w:pPr>
    </w:p>
    <w:p w:rsidR="004A5003" w:rsidRDefault="00BF2680">
      <w:pPr>
        <w:spacing w:after="120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Wybory do Rady </w:t>
      </w:r>
      <w:r>
        <w:rPr>
          <w:rFonts w:ascii="Times New Roman" w:hAnsi="Times New Roman"/>
          <w:b/>
          <w:bCs/>
          <w:sz w:val="24"/>
          <w:szCs w:val="24"/>
        </w:rPr>
        <w:t>Rodzic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 xml:space="preserve">w i Komisji Rewizyjnej 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11</w:t>
      </w:r>
    </w:p>
    <w:p w:rsidR="004A5003" w:rsidRDefault="00BF2680">
      <w:pPr>
        <w:pStyle w:val="Akapitzlist"/>
        <w:numPr>
          <w:ilvl w:val="0"/>
          <w:numId w:val="1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Wybory do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i do Komisji Rewizyjnej odbywaj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w 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osowaniu tajnym.</w:t>
      </w:r>
    </w:p>
    <w:p w:rsidR="004A5003" w:rsidRDefault="00BF2680">
      <w:pPr>
        <w:pStyle w:val="Akapitzlist"/>
        <w:numPr>
          <w:ilvl w:val="0"/>
          <w:numId w:val="1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kandydat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do danego organu nie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mniejsza od liczby miejsc ustalonych  dla danego organu. Zg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oszeni kandydaci musz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wyrazi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ustnie swoja zgod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 xml:space="preserve">na kandydowanie.  </w:t>
      </w:r>
    </w:p>
    <w:p w:rsidR="004A5003" w:rsidRDefault="00BF2680">
      <w:pPr>
        <w:pStyle w:val="Akapitzlist"/>
        <w:numPr>
          <w:ilvl w:val="0"/>
          <w:numId w:val="1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Wybrani zostaj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ci kandydaci,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rzy uzyskali najwi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cej 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 uczestnik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zebrania wyborczego. Przy 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wnej ilo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uzyskanych 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na pierwszym lub ostatnim miejscu zarz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dza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ponowne 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osowanie na tych kandydat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rzy otrzymali 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liczb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4A5003" w:rsidRDefault="00BF2680">
      <w:pPr>
        <w:pStyle w:val="Akapitzlist"/>
        <w:numPr>
          <w:ilvl w:val="0"/>
          <w:numId w:val="1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cym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zostaje osoba,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ra uzyska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 najwi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ksz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liczb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4A5003" w:rsidRDefault="004A5003">
      <w:pPr>
        <w:spacing w:after="120"/>
        <w:jc w:val="both"/>
      </w:pPr>
    </w:p>
    <w:p w:rsidR="004A5003" w:rsidRDefault="00BF2680">
      <w:pPr>
        <w:spacing w:after="120"/>
      </w:pPr>
      <w:r>
        <w:rPr>
          <w:rFonts w:ascii="Times New Roman" w:hAnsi="Times New Roman"/>
          <w:b/>
          <w:bCs/>
          <w:sz w:val="24"/>
          <w:szCs w:val="24"/>
        </w:rPr>
        <w:t>Ramowy plan pracy Walnego Zebrania Rodzic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w, Rady Rodzic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 i Komisji Rewizyjnej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12</w:t>
      </w:r>
    </w:p>
    <w:p w:rsidR="004A5003" w:rsidRDefault="00BF2680">
      <w:pPr>
        <w:pStyle w:val="Akapitzlist"/>
        <w:numPr>
          <w:ilvl w:val="0"/>
          <w:numId w:val="2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Walne Zebranie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 zwo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ywane jest prz</w:t>
      </w:r>
      <w:r>
        <w:rPr>
          <w:rFonts w:ascii="Times New Roman" w:hAnsi="Times New Roman"/>
          <w:sz w:val="24"/>
          <w:szCs w:val="24"/>
        </w:rPr>
        <w:t>ez  Rad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w porozumieniu z Dyrektorem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y, nie rzadziej ni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 xml:space="preserve">jeden raz w roku szkolnym. </w:t>
      </w:r>
    </w:p>
    <w:p w:rsidR="004A5003" w:rsidRDefault="00BF2680">
      <w:pPr>
        <w:pStyle w:val="Akapitzlist"/>
        <w:numPr>
          <w:ilvl w:val="0"/>
          <w:numId w:val="2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Walne Zebranie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zwo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ane tak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w 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dym czasie na wniosek co najmniej 10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Dyrektora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lub Rady Pedagogicznej - 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ony do Rady</w:t>
      </w:r>
      <w:r>
        <w:rPr>
          <w:rFonts w:ascii="Times New Roman" w:hAnsi="Times New Roman"/>
          <w:sz w:val="24"/>
          <w:szCs w:val="24"/>
        </w:rPr>
        <w:t xml:space="preserve">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4A5003" w:rsidRDefault="00BF2680">
      <w:pPr>
        <w:pStyle w:val="Akapitzlist"/>
        <w:numPr>
          <w:ilvl w:val="0"/>
          <w:numId w:val="2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obraduje nie rzadziej ni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dwa razy w roku.</w:t>
      </w:r>
    </w:p>
    <w:p w:rsidR="004A5003" w:rsidRDefault="00BF2680">
      <w:pPr>
        <w:pStyle w:val="Akapitzlist"/>
        <w:numPr>
          <w:ilvl w:val="0"/>
          <w:numId w:val="2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Komisja Rewizyjna obligatoryjnie odbywa posiedzenie kontrolne co najmniej raz w roku przed Walnymi Zebraniami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 Komisja Rewizyjna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zbiera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tak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z w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asnej  inicjatywy, na w</w:t>
      </w:r>
      <w:r>
        <w:rPr>
          <w:rFonts w:ascii="Times New Roman" w:hAnsi="Times New Roman"/>
          <w:sz w:val="24"/>
          <w:szCs w:val="24"/>
        </w:rPr>
        <w:t>niosek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a tak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grupy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licz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cej nie mniej ni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10 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b. Ustalenia i wnioski Komisji Rewizyjnej musz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mie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dorazowo form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pisemn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przedstawiane Walnemu Zebraniu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Radzie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oraz tym osobom,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re wnioskowa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o zwo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anie posiedzenia Komisji Rewizyjnej.    </w:t>
      </w:r>
    </w:p>
    <w:p w:rsidR="004A5003" w:rsidRDefault="00BF2680">
      <w:pPr>
        <w:pStyle w:val="Akapitzlist"/>
        <w:numPr>
          <w:ilvl w:val="0"/>
          <w:numId w:val="2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 do chwili wyboru nowej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</w:t>
      </w:r>
    </w:p>
    <w:p w:rsidR="004A5003" w:rsidRDefault="00BF2680">
      <w:pPr>
        <w:pStyle w:val="Akapitzlist"/>
        <w:numPr>
          <w:ilvl w:val="0"/>
          <w:numId w:val="2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Formy i cz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stotliwo</w:t>
      </w:r>
      <w:r>
        <w:rPr>
          <w:rFonts w:ascii="Times New Roman" w:hAnsi="Times New Roman"/>
          <w:sz w:val="24"/>
          <w:szCs w:val="24"/>
        </w:rPr>
        <w:t xml:space="preserve">ść </w:t>
      </w:r>
      <w:r>
        <w:rPr>
          <w:rFonts w:ascii="Times New Roman" w:hAnsi="Times New Roman"/>
          <w:sz w:val="24"/>
          <w:szCs w:val="24"/>
        </w:rPr>
        <w:t>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ania komisji lub zespo</w:t>
      </w:r>
      <w:r>
        <w:rPr>
          <w:rFonts w:ascii="Times New Roman" w:hAnsi="Times New Roman"/>
          <w:sz w:val="24"/>
          <w:szCs w:val="24"/>
        </w:rPr>
        <w:t>łó</w:t>
      </w:r>
      <w:r>
        <w:rPr>
          <w:rFonts w:ascii="Times New Roman" w:hAnsi="Times New Roman"/>
          <w:sz w:val="24"/>
          <w:szCs w:val="24"/>
        </w:rPr>
        <w:t>w okre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te struktury wed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ug potrzeb dla realizacji zada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>,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re im zlecono.</w:t>
      </w:r>
    </w:p>
    <w:p w:rsidR="004A5003" w:rsidRDefault="004A5003">
      <w:pPr>
        <w:spacing w:after="120"/>
        <w:jc w:val="center"/>
      </w:pPr>
    </w:p>
    <w:p w:rsidR="004A5003" w:rsidRDefault="00BF2680">
      <w:pPr>
        <w:spacing w:after="120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Zasady gromadzenia i </w:t>
      </w:r>
      <w:r>
        <w:rPr>
          <w:rFonts w:ascii="Times New Roman" w:hAnsi="Times New Roman"/>
          <w:b/>
          <w:bCs/>
          <w:sz w:val="24"/>
          <w:szCs w:val="24"/>
        </w:rPr>
        <w:t>wydatkowania funduszy Rady Rodzic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13</w:t>
      </w:r>
    </w:p>
    <w:p w:rsidR="004A5003" w:rsidRDefault="00BF2680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gromadzi fundusze na wspieranie statutowej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z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cych </w:t>
      </w:r>
      <w:r>
        <w:rPr>
          <w:rFonts w:ascii="Times New Roman" w:hAnsi="Times New Roman"/>
          <w:sz w:val="24"/>
          <w:szCs w:val="24"/>
        </w:rPr>
        <w:t>ź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:</w:t>
      </w:r>
    </w:p>
    <w:p w:rsidR="004A5003" w:rsidRDefault="00BF2680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dobrowolne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adki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w;</w:t>
      </w:r>
    </w:p>
    <w:p w:rsidR="004A5003" w:rsidRDefault="00BF2680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aty 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 fizycznych, organizacji, instytucji i fundacji;</w:t>
      </w:r>
    </w:p>
    <w:p w:rsidR="004A5003" w:rsidRDefault="00BF2680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dochody z przedsi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wzi</w:t>
      </w:r>
      <w:r>
        <w:rPr>
          <w:rFonts w:ascii="Times New Roman" w:hAnsi="Times New Roman"/>
          <w:sz w:val="24"/>
          <w:szCs w:val="24"/>
        </w:rPr>
        <w:t xml:space="preserve">ęć </w:t>
      </w:r>
      <w:r>
        <w:rPr>
          <w:rFonts w:ascii="Times New Roman" w:hAnsi="Times New Roman"/>
          <w:sz w:val="24"/>
          <w:szCs w:val="24"/>
        </w:rPr>
        <w:t>organizowanych przez Rad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w;</w:t>
      </w:r>
    </w:p>
    <w:p w:rsidR="004A5003" w:rsidRDefault="00BF2680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innych </w:t>
      </w:r>
      <w:r>
        <w:rPr>
          <w:rFonts w:ascii="Times New Roman" w:hAnsi="Times New Roman"/>
          <w:sz w:val="24"/>
          <w:szCs w:val="24"/>
        </w:rPr>
        <w:t>ź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.</w:t>
      </w:r>
    </w:p>
    <w:p w:rsidR="004A5003" w:rsidRDefault="00BF2680">
      <w:pPr>
        <w:pStyle w:val="Akapitzlist"/>
        <w:numPr>
          <w:ilvl w:val="0"/>
          <w:numId w:val="2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Fundusz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jest funduszem autonomicznym niezale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nym od bud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etu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y. Nie jest 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wnie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jego uzupe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nieniem, czy rezerw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 Dyrektor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y, Rada Pedagogiczna, poszczeg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lni nauczyciele mog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wnioskowa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do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 o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rodki na wskazany cel.</w:t>
      </w:r>
    </w:p>
    <w:p w:rsidR="004A5003" w:rsidRDefault="00BF2680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</w:t>
      </w:r>
      <w:r>
        <w:rPr>
          <w:rFonts w:ascii="Times New Roman" w:hAnsi="Times New Roman"/>
          <w:sz w:val="24"/>
          <w:szCs w:val="24"/>
        </w:rPr>
        <w:t xml:space="preserve">ść 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adek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ustala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na Walnym Zebraniu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odbywaj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cym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na  pocz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tku 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dego roku szkolnego. Propozycje wysoko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adki przedstawia dla ca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ej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ust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ca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4A5003" w:rsidRDefault="00BF2680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funduszu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na przeznacza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cz</w:t>
      </w:r>
      <w:r>
        <w:rPr>
          <w:rFonts w:ascii="Times New Roman" w:hAnsi="Times New Roman"/>
          <w:sz w:val="24"/>
          <w:szCs w:val="24"/>
        </w:rPr>
        <w:t>ęść ś</w:t>
      </w:r>
      <w:r>
        <w:rPr>
          <w:rFonts w:ascii="Times New Roman" w:hAnsi="Times New Roman"/>
          <w:sz w:val="24"/>
          <w:szCs w:val="24"/>
        </w:rPr>
        <w:t>rodk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finansowych na tzw. Fundusz Muzyczny, nie 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cej jednak ni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50 % przychod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4A5003" w:rsidRDefault="00BF2680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Fundusz Muzyczny jest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rodkiem celowym kierowanym tylko na cele muzyczne typu: konserwacja, renowacja i strojenie instrume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zakup instrument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konkursy, delegacje oraz powi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kszanie zbior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muzycznych biblioteki, itp.</w:t>
      </w:r>
    </w:p>
    <w:p w:rsidR="004A5003" w:rsidRDefault="00BF2680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ruchomo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zakupione przez Rad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podlegaj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inwentaryzacji i s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asno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y. Przedmioty i materia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zakupione ze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adek przez Rad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 przekazuje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Szkole na podstawie protoko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 zdawczo-odbiorczego lub odpowiedniej noty 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gowej. Jeden egzemplarz otrzymuje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a, drugi pozostaje w aktach przy w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ciwym dowodzie wp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aty. Dow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d przekazania powinien uwzgl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ilo</w:t>
      </w:r>
      <w:r>
        <w:rPr>
          <w:rFonts w:ascii="Times New Roman" w:hAnsi="Times New Roman"/>
          <w:sz w:val="24"/>
          <w:szCs w:val="24"/>
        </w:rPr>
        <w:t xml:space="preserve">ść </w:t>
      </w:r>
      <w:r>
        <w:rPr>
          <w:rFonts w:ascii="Times New Roman" w:hAnsi="Times New Roman"/>
          <w:sz w:val="24"/>
          <w:szCs w:val="24"/>
        </w:rPr>
        <w:t>i rodzaj p</w:t>
      </w:r>
      <w:r>
        <w:rPr>
          <w:rFonts w:ascii="Times New Roman" w:hAnsi="Times New Roman"/>
          <w:sz w:val="24"/>
          <w:szCs w:val="24"/>
        </w:rPr>
        <w:t>rzekazywanych przedmiot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ich cen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jednostkow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oraz warto</w:t>
      </w:r>
      <w:r>
        <w:rPr>
          <w:rFonts w:ascii="Times New Roman" w:hAnsi="Times New Roman"/>
          <w:sz w:val="24"/>
          <w:szCs w:val="24"/>
        </w:rPr>
        <w:t xml:space="preserve">ść 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 Dyrektor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na obu egzemplarzach dowodu przekazania zamieszcza adnotacj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o przyj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ciu i </w:t>
      </w:r>
      <w:r>
        <w:rPr>
          <w:rFonts w:ascii="Times New Roman" w:hAnsi="Times New Roman"/>
          <w:sz w:val="24"/>
          <w:szCs w:val="24"/>
        </w:rPr>
        <w:lastRenderedPageBreak/>
        <w:t>wpisaniu otrzymanych przedmiot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lub materia</w:t>
      </w:r>
      <w:r>
        <w:rPr>
          <w:rFonts w:ascii="Times New Roman" w:hAnsi="Times New Roman"/>
          <w:sz w:val="24"/>
          <w:szCs w:val="24"/>
        </w:rPr>
        <w:t>łó</w:t>
      </w:r>
      <w:r>
        <w:rPr>
          <w:rFonts w:ascii="Times New Roman" w:hAnsi="Times New Roman"/>
          <w:sz w:val="24"/>
          <w:szCs w:val="24"/>
        </w:rPr>
        <w:t>w do ewidencji 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gowej i inwentarzowej.        </w:t>
      </w:r>
    </w:p>
    <w:p w:rsidR="004A5003" w:rsidRDefault="00BF2680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li do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ucz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szcza 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cej dzieci tych samych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adka na Fundusz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jest pobierana w wysoko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po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owy kwoty podstawowej od 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dego ucznia.</w:t>
      </w:r>
    </w:p>
    <w:p w:rsidR="004A5003" w:rsidRDefault="00BF2680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obni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adk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albo ca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kowicie zwolni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od wnoszenia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adki tych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rych sytuacja materialna jest bardzo trudna. 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zdecydowa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o innej formie odpracowania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adki.         </w:t>
      </w:r>
    </w:p>
    <w:p w:rsidR="004A5003" w:rsidRDefault="00BF2680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finansowo - gospodarczej jest roczny plan finansowy opracowany na 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dy  rok szkolny.   </w:t>
      </w:r>
    </w:p>
    <w:p w:rsidR="004A5003" w:rsidRDefault="00BF2680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wienia, zlecenia na wykonanie okre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lonych prac,  jak te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inne dokumenty maj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 wp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yw na stan przysz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ych zobowi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atniczych wymagaj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uchwa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</w:t>
      </w:r>
    </w:p>
    <w:p w:rsidR="004A5003" w:rsidRDefault="00BF2680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Wydatkowanie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przez Rad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odbywa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Preliminarza wydatk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 Rady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w", zatwierdzonego 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dorazowo przez Rad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w;     </w:t>
      </w:r>
    </w:p>
    <w:p w:rsidR="004A5003" w:rsidRDefault="00BF2680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Roczny Preliminarz wydatk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nie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 xml:space="preserve">sprzeczny z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Ramowym preliminarzem wydatk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w", o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rym mowa w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14. </w:t>
      </w:r>
    </w:p>
    <w:p w:rsidR="004A5003" w:rsidRDefault="004A5003">
      <w:pPr>
        <w:spacing w:after="120"/>
        <w:jc w:val="center"/>
      </w:pPr>
    </w:p>
    <w:p w:rsidR="004A5003" w:rsidRDefault="00BF2680">
      <w:pPr>
        <w:spacing w:after="120"/>
        <w:jc w:val="center"/>
      </w:pPr>
      <w:r>
        <w:rPr>
          <w:rFonts w:ascii="Times New Roman" w:hAnsi="Times New Roman"/>
          <w:b/>
          <w:bCs/>
          <w:sz w:val="24"/>
          <w:szCs w:val="24"/>
        </w:rPr>
        <w:t>Ramowy Preliminarz wydatk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 Rady Rodzic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14</w:t>
      </w:r>
    </w:p>
    <w:p w:rsidR="004A5003" w:rsidRDefault="00BF2680">
      <w:pPr>
        <w:pStyle w:val="Akapitzlist"/>
        <w:numPr>
          <w:ilvl w:val="0"/>
          <w:numId w:val="2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Wydatkowanie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pochodz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cych ze </w:t>
      </w:r>
      <w:r>
        <w:rPr>
          <w:rFonts w:ascii="Times New Roman" w:hAnsi="Times New Roman"/>
          <w:sz w:val="24"/>
          <w:szCs w:val="24"/>
        </w:rPr>
        <w:t>ź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, o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rych mowa w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13, odbywa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 xml:space="preserve">poprzez przekazanie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do dyspozycji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                                            </w:t>
      </w:r>
    </w:p>
    <w:p w:rsidR="004A5003" w:rsidRDefault="00BF2680">
      <w:pPr>
        <w:pStyle w:val="Akapitzlist"/>
        <w:numPr>
          <w:ilvl w:val="0"/>
          <w:numId w:val="2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Wydatkowanie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 z Funduszu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skierowane na :</w:t>
      </w:r>
    </w:p>
    <w:p w:rsidR="004A5003" w:rsidRDefault="00BF2680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finansowanie nagr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d, </w:t>
      </w:r>
      <w:r>
        <w:rPr>
          <w:rFonts w:ascii="Times New Roman" w:hAnsi="Times New Roman"/>
          <w:sz w:val="24"/>
          <w:szCs w:val="24"/>
        </w:rPr>
        <w:t>imprezy szkolne uczni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i organizacj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zako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>czenia roku szkolnego;</w:t>
      </w:r>
    </w:p>
    <w:p w:rsidR="004A5003" w:rsidRDefault="00BF2680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finansowanie koszt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wyjazd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uczni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i zespo</w:t>
      </w:r>
      <w:r>
        <w:rPr>
          <w:rFonts w:ascii="Times New Roman" w:hAnsi="Times New Roman"/>
          <w:sz w:val="24"/>
          <w:szCs w:val="24"/>
        </w:rPr>
        <w:t>łó</w:t>
      </w:r>
      <w:r>
        <w:rPr>
          <w:rFonts w:ascii="Times New Roman" w:hAnsi="Times New Roman"/>
          <w:sz w:val="24"/>
          <w:szCs w:val="24"/>
        </w:rPr>
        <w:t>w reprezentuj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szko</w:t>
      </w:r>
      <w:r>
        <w:rPr>
          <w:rFonts w:ascii="Times New Roman" w:hAnsi="Times New Roman"/>
          <w:sz w:val="24"/>
          <w:szCs w:val="24"/>
        </w:rPr>
        <w:t>łę</w:t>
      </w:r>
      <w:r>
        <w:rPr>
          <w:rFonts w:ascii="Times New Roman" w:hAnsi="Times New Roman"/>
          <w:sz w:val="24"/>
          <w:szCs w:val="24"/>
        </w:rPr>
        <w:t>;</w:t>
      </w:r>
    </w:p>
    <w:p w:rsidR="004A5003" w:rsidRDefault="00BF2680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finansowanie wsp</w:t>
      </w:r>
      <w:r>
        <w:rPr>
          <w:rFonts w:ascii="Times New Roman" w:hAnsi="Times New Roman"/>
          <w:sz w:val="24"/>
          <w:szCs w:val="24"/>
        </w:rPr>
        <w:t>ół</w:t>
      </w:r>
      <w:r>
        <w:rPr>
          <w:rFonts w:ascii="Times New Roman" w:hAnsi="Times New Roman"/>
          <w:sz w:val="24"/>
          <w:szCs w:val="24"/>
        </w:rPr>
        <w:t>pracy mi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dzynarodowej;</w:t>
      </w:r>
    </w:p>
    <w:p w:rsidR="004A5003" w:rsidRDefault="00BF2680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</w:t>
      </w:r>
      <w:r>
        <w:rPr>
          <w:rFonts w:ascii="Times New Roman" w:hAnsi="Times New Roman"/>
          <w:sz w:val="24"/>
          <w:szCs w:val="24"/>
        </w:rPr>
        <w:t>ół</w:t>
      </w:r>
      <w:r>
        <w:rPr>
          <w:rFonts w:ascii="Times New Roman" w:hAnsi="Times New Roman"/>
          <w:sz w:val="24"/>
          <w:szCs w:val="24"/>
        </w:rPr>
        <w:t>finansowanie organizowania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ci kulturalnej i artystycznej </w:t>
      </w:r>
      <w:r>
        <w:rPr>
          <w:rFonts w:ascii="Times New Roman" w:hAnsi="Times New Roman"/>
          <w:sz w:val="24"/>
          <w:szCs w:val="24"/>
        </w:rPr>
        <w:t>itp.;</w:t>
      </w:r>
    </w:p>
    <w:p w:rsidR="004A5003" w:rsidRDefault="00BF2680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finansowanie w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asnych projekt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zakup drobnych mebli i urz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dze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zanych z prac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dydaktyczn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od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enie klas itp.,</w:t>
      </w:r>
    </w:p>
    <w:p w:rsidR="004A5003" w:rsidRDefault="00BF2680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lokowanie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w celu ich pomno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enia na korzystnych kontach terminowych;</w:t>
      </w:r>
    </w:p>
    <w:p w:rsidR="004A5003" w:rsidRDefault="00BF2680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wydatki osobowe i rzeczowe 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zane z </w:t>
      </w:r>
      <w:r>
        <w:rPr>
          <w:rFonts w:ascii="Times New Roman" w:hAnsi="Times New Roman"/>
          <w:sz w:val="24"/>
          <w:szCs w:val="24"/>
        </w:rPr>
        <w:t>prowadzeniem 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gowo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i rachunkowo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w;</w:t>
      </w:r>
    </w:p>
    <w:p w:rsidR="004A5003" w:rsidRDefault="00BF2680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ustalone przez Walne Zebranie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lub Rad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                      </w:t>
      </w:r>
    </w:p>
    <w:p w:rsidR="004A5003" w:rsidRDefault="00BF2680">
      <w:pPr>
        <w:pStyle w:val="Akapitzlist"/>
        <w:numPr>
          <w:ilvl w:val="0"/>
          <w:numId w:val="3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b wydatkowania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w cz</w:t>
      </w:r>
      <w:r>
        <w:rPr>
          <w:rFonts w:ascii="Times New Roman" w:hAnsi="Times New Roman"/>
          <w:sz w:val="24"/>
          <w:szCs w:val="24"/>
        </w:rPr>
        <w:t>ęś</w:t>
      </w:r>
      <w:r>
        <w:rPr>
          <w:rFonts w:ascii="Times New Roman" w:hAnsi="Times New Roman"/>
          <w:sz w:val="24"/>
          <w:szCs w:val="24"/>
        </w:rPr>
        <w:t>ci zale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ny od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ycze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czy wskazania cel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przez osoby (po</w:t>
      </w:r>
      <w:r>
        <w:rPr>
          <w:rFonts w:ascii="Times New Roman" w:hAnsi="Times New Roman"/>
          <w:sz w:val="24"/>
          <w:szCs w:val="24"/>
        </w:rPr>
        <w:t>dmioty) wp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acaj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ce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rodki na rzecz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</w:t>
      </w:r>
      <w:r>
        <w:rPr>
          <w:rFonts w:ascii="Times New Roman" w:hAnsi="Times New Roman"/>
          <w:sz w:val="24"/>
          <w:szCs w:val="24"/>
        </w:rPr>
        <w:lastRenderedPageBreak/>
        <w:t>W takim przypadku 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nie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wydatkowa</w:t>
      </w:r>
      <w:r>
        <w:rPr>
          <w:rFonts w:ascii="Times New Roman" w:hAnsi="Times New Roman"/>
          <w:sz w:val="24"/>
          <w:szCs w:val="24"/>
        </w:rPr>
        <w:t>ć ś</w:t>
      </w:r>
      <w:r>
        <w:rPr>
          <w:rFonts w:ascii="Times New Roman" w:hAnsi="Times New Roman"/>
          <w:sz w:val="24"/>
          <w:szCs w:val="24"/>
        </w:rPr>
        <w:t>rodk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na inne cele, bez uzyskania zgody ofiarodawc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4A5003" w:rsidRDefault="004A5003">
      <w:pPr>
        <w:spacing w:after="120"/>
      </w:pPr>
    </w:p>
    <w:p w:rsidR="004A5003" w:rsidRDefault="00BF2680">
      <w:pPr>
        <w:spacing w:after="120"/>
        <w:jc w:val="center"/>
      </w:pPr>
      <w:r>
        <w:rPr>
          <w:rFonts w:ascii="Times New Roman" w:hAnsi="Times New Roman"/>
          <w:b/>
          <w:bCs/>
          <w:sz w:val="24"/>
          <w:szCs w:val="24"/>
        </w:rPr>
        <w:t>Obs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 xml:space="preserve">uga rachunkowa </w:t>
      </w:r>
      <w:r>
        <w:rPr>
          <w:rFonts w:ascii="Times New Roman" w:hAnsi="Times New Roman"/>
          <w:b/>
          <w:bCs/>
          <w:sz w:val="24"/>
          <w:szCs w:val="24"/>
        </w:rPr>
        <w:t>ś</w:t>
      </w:r>
      <w:r>
        <w:rPr>
          <w:rFonts w:ascii="Times New Roman" w:hAnsi="Times New Roman"/>
          <w:b/>
          <w:bCs/>
          <w:sz w:val="24"/>
          <w:szCs w:val="24"/>
        </w:rPr>
        <w:t>rodk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 finansowych Rady Rodzic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15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redni nadz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r nad dysponowaniem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rodkami finansowymi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sprawuje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                                          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zak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ada w banku bie</w:t>
      </w:r>
      <w:r>
        <w:rPr>
          <w:rFonts w:ascii="Times New Roman" w:hAnsi="Times New Roman"/>
          <w:sz w:val="24"/>
          <w:szCs w:val="24"/>
        </w:rPr>
        <w:t>żą</w:t>
      </w:r>
      <w:r>
        <w:rPr>
          <w:rFonts w:ascii="Times New Roman" w:hAnsi="Times New Roman"/>
          <w:sz w:val="24"/>
          <w:szCs w:val="24"/>
        </w:rPr>
        <w:t>cy rachunek oszcz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ciowo-rozliczeniowy w celu przechowywania na nim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oraz dokonywania bie</w:t>
      </w:r>
      <w:r>
        <w:rPr>
          <w:rFonts w:ascii="Times New Roman" w:hAnsi="Times New Roman"/>
          <w:sz w:val="24"/>
          <w:szCs w:val="24"/>
        </w:rPr>
        <w:t>żą</w:t>
      </w:r>
      <w:r>
        <w:rPr>
          <w:rFonts w:ascii="Times New Roman" w:hAnsi="Times New Roman"/>
          <w:sz w:val="24"/>
          <w:szCs w:val="24"/>
        </w:rPr>
        <w:t>cych</w:t>
      </w:r>
      <w:r>
        <w:rPr>
          <w:rFonts w:ascii="Times New Roman" w:hAnsi="Times New Roman"/>
          <w:sz w:val="24"/>
          <w:szCs w:val="24"/>
        </w:rPr>
        <w:t xml:space="preserve"> wyp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at i przelew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               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rachunkowo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oraz obieg dokument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finansowych reguluj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odr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bne przepisy. 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powierzy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prowadzenie ewidencji dochod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i wydatk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jednemu ze swoich cz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lub podmiotowi zewn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trznemu (biuro rac</w:t>
      </w:r>
      <w:r>
        <w:rPr>
          <w:rFonts w:ascii="Times New Roman" w:hAnsi="Times New Roman"/>
          <w:sz w:val="24"/>
          <w:szCs w:val="24"/>
        </w:rPr>
        <w:t xml:space="preserve">hunkowe).   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 rozpocz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ciem zapis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nale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 ponumerowa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stron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gi, a og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ilo</w:t>
      </w:r>
      <w:r>
        <w:rPr>
          <w:rFonts w:ascii="Times New Roman" w:hAnsi="Times New Roman"/>
          <w:sz w:val="24"/>
          <w:szCs w:val="24"/>
        </w:rPr>
        <w:t xml:space="preserve">ść </w:t>
      </w:r>
      <w:r>
        <w:rPr>
          <w:rFonts w:ascii="Times New Roman" w:hAnsi="Times New Roman"/>
          <w:sz w:val="24"/>
          <w:szCs w:val="24"/>
        </w:rPr>
        <w:t>stron uwidoczni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na pocz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tku lub ko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>cu 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gi. Stwierdzenie to powinno 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dokonane przez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i Skarbnika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                                                                        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dokumentacji 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gowej wpisuje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wszystkie operacje finansowe w porz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dku chronologicznym oraz wykazuje stan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znajduj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 xml:space="preserve">w dyspozycji.   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Zapisy 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gowe powinny 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prowadzone w spos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 czytelny i trwa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y. Niedopuszczalne jest pozostawienie niewype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nionych wierszy, zakre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>, zmazywania, podskrobywania, wycierania, wywabiania. Poprawienie b</w:t>
      </w:r>
      <w:r>
        <w:rPr>
          <w:rFonts w:ascii="Times New Roman" w:hAnsi="Times New Roman"/>
          <w:sz w:val="24"/>
          <w:szCs w:val="24"/>
        </w:rPr>
        <w:t>łę</w:t>
      </w:r>
      <w:r>
        <w:rPr>
          <w:rFonts w:ascii="Times New Roman" w:hAnsi="Times New Roman"/>
          <w:sz w:val="24"/>
          <w:szCs w:val="24"/>
        </w:rPr>
        <w:t>du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puje poprzez skre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lenie b</w:t>
      </w:r>
      <w:r>
        <w:rPr>
          <w:rFonts w:ascii="Times New Roman" w:hAnsi="Times New Roman"/>
          <w:sz w:val="24"/>
          <w:szCs w:val="24"/>
        </w:rPr>
        <w:t>łę</w:t>
      </w:r>
      <w:r>
        <w:rPr>
          <w:rFonts w:ascii="Times New Roman" w:hAnsi="Times New Roman"/>
          <w:sz w:val="24"/>
          <w:szCs w:val="24"/>
        </w:rPr>
        <w:t>dnej tre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lub kwoty i wpisanie prawid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wej, z umieszczeniem obok podpisu osoby wprowadzaj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cej zmiany.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stanowi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 podstaw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zapisu w 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dze dochod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i rozchod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przechowuje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w oddzielnych teczkach, w kolejno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zapis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                             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gowe musz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przed zaksi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gowaniem, sprawdzone przez Skarbnika lub osob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,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rej powierzono prowadzenie 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gowo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ci, pod wzgl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dem formalnym i rachunkowymi oraz zaakceptowane pod wzgl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dem merytorycznym przez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czuwa nad prawid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owo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i rzetelno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dokumentacji 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gowej, organizowaniem rachunkowo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ci, nale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ytym i bie</w:t>
      </w:r>
      <w:r>
        <w:rPr>
          <w:rFonts w:ascii="Times New Roman" w:hAnsi="Times New Roman"/>
          <w:sz w:val="24"/>
          <w:szCs w:val="24"/>
        </w:rPr>
        <w:t>żą</w:t>
      </w:r>
      <w:r>
        <w:rPr>
          <w:rFonts w:ascii="Times New Roman" w:hAnsi="Times New Roman"/>
          <w:sz w:val="24"/>
          <w:szCs w:val="24"/>
        </w:rPr>
        <w:t>cym prowadzeniem ewidencji ksi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gowej, 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i rytmiczn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realizacj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planowanych dochod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oraz nad prawid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owym, celowym, gospodar</w:t>
      </w:r>
      <w:r>
        <w:rPr>
          <w:rFonts w:ascii="Times New Roman" w:hAnsi="Times New Roman"/>
          <w:sz w:val="24"/>
          <w:szCs w:val="24"/>
        </w:rPr>
        <w:t>czym, oszcz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dnym oraz zgodnym z przeznaczeniem i obowi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cymi przepisami dokonywaniem wydatk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w. 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Skarbnik lub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ada sprawozdanie z przebiegu wykonania planu finansowego na posiedzeniu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dwukrotnie w ci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gu roku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na  koniec lutego i czerwca. We wrze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niu, na Walnym Zebraniu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przedstawia  sprawozdanie finansowe za ubieg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y rok szkolny.  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Do podejmowania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finansowych oraz dokonywania przelew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z konta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upowa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niony jest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a w razie jego nieobecno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dw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ch cz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cych </w:t>
      </w:r>
      <w:r>
        <w:rPr>
          <w:rFonts w:ascii="Times New Roman" w:hAnsi="Times New Roman"/>
          <w:sz w:val="24"/>
          <w:szCs w:val="24"/>
        </w:rPr>
        <w:t>łą</w:t>
      </w:r>
      <w:r>
        <w:rPr>
          <w:rFonts w:ascii="Times New Roman" w:hAnsi="Times New Roman"/>
          <w:sz w:val="24"/>
          <w:szCs w:val="24"/>
        </w:rPr>
        <w:t xml:space="preserve">cznie.                                               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Kwoty podejmowanych pieni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dzy oraz ich przeznaczenie okre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la 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ramach zasa</w:t>
      </w:r>
      <w:r>
        <w:rPr>
          <w:rFonts w:ascii="Times New Roman" w:hAnsi="Times New Roman"/>
          <w:sz w:val="24"/>
          <w:szCs w:val="24"/>
        </w:rPr>
        <w:t>d i na cele ustalone przez Rad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w, zgodnie z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13 ust. 5 i ust. 6.</w:t>
      </w:r>
    </w:p>
    <w:p w:rsidR="004A5003" w:rsidRDefault="00BF2680">
      <w:pPr>
        <w:pStyle w:val="Akapitzlist"/>
        <w:numPr>
          <w:ilvl w:val="6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Przekazywanie czynno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Skarbnika oraz dokumentacji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i dokumentacji Skarbnika zar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wno w okresie kadencji jak i po jej zako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>czeniu, powinno 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 xml:space="preserve">dokonane protokolarnie z </w:t>
      </w:r>
      <w:r>
        <w:rPr>
          <w:rFonts w:ascii="Times New Roman" w:hAnsi="Times New Roman"/>
          <w:sz w:val="24"/>
          <w:szCs w:val="24"/>
        </w:rPr>
        <w:t>udzia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em przewodnicz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Komisji Rewizyjnej, po uprzednim zbadaniu gospodarki finansowej przez Komisj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Rewizyjn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.                                      </w:t>
      </w:r>
    </w:p>
    <w:p w:rsidR="004A5003" w:rsidRDefault="004A5003">
      <w:pPr>
        <w:spacing w:after="120"/>
        <w:jc w:val="center"/>
      </w:pPr>
    </w:p>
    <w:p w:rsidR="004A5003" w:rsidRDefault="00BF2680">
      <w:pPr>
        <w:spacing w:after="120"/>
        <w:jc w:val="center"/>
      </w:pPr>
      <w:r>
        <w:rPr>
          <w:rFonts w:ascii="Times New Roman" w:hAnsi="Times New Roman"/>
          <w:b/>
          <w:bCs/>
          <w:sz w:val="24"/>
          <w:szCs w:val="24"/>
        </w:rPr>
        <w:t>Postanowienia ko</w:t>
      </w:r>
      <w:r>
        <w:rPr>
          <w:rFonts w:ascii="Times New Roman" w:hAnsi="Times New Roman"/>
          <w:b/>
          <w:bCs/>
          <w:sz w:val="24"/>
          <w:szCs w:val="24"/>
        </w:rPr>
        <w:t>ń</w:t>
      </w:r>
      <w:r>
        <w:rPr>
          <w:rFonts w:ascii="Times New Roman" w:hAnsi="Times New Roman"/>
          <w:b/>
          <w:bCs/>
          <w:sz w:val="24"/>
          <w:szCs w:val="24"/>
        </w:rPr>
        <w:t>cowe</w:t>
      </w:r>
    </w:p>
    <w:p w:rsidR="004A5003" w:rsidRDefault="00BF268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16</w:t>
      </w:r>
    </w:p>
    <w:p w:rsidR="004A5003" w:rsidRDefault="00BF2680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wymiany informacji i wsp</w:t>
      </w:r>
      <w:r>
        <w:rPr>
          <w:rFonts w:ascii="Times New Roman" w:hAnsi="Times New Roman"/>
          <w:sz w:val="24"/>
          <w:szCs w:val="24"/>
        </w:rPr>
        <w:t>ół</w:t>
      </w:r>
      <w:r>
        <w:rPr>
          <w:rFonts w:ascii="Times New Roman" w:hAnsi="Times New Roman"/>
          <w:sz w:val="24"/>
          <w:szCs w:val="24"/>
        </w:rPr>
        <w:t>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ania z organami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na  Walne Zebranie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zaprasza, a na swoje posiedzenia regulaminowe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zaprasza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Dyrektora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y lub przedstawicieli Rady Pedagogicznej.  </w:t>
      </w:r>
    </w:p>
    <w:p w:rsidR="004A5003" w:rsidRDefault="00BF2680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w, poprzez r</w:t>
      </w:r>
      <w:r>
        <w:rPr>
          <w:rFonts w:ascii="Times New Roman" w:hAnsi="Times New Roman"/>
          <w:sz w:val="24"/>
          <w:szCs w:val="24"/>
        </w:rPr>
        <w:t>óż</w:t>
      </w:r>
      <w:r>
        <w:rPr>
          <w:rFonts w:ascii="Times New Roman" w:hAnsi="Times New Roman"/>
          <w:sz w:val="24"/>
          <w:szCs w:val="24"/>
        </w:rPr>
        <w:t>ne formy swojego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ania, zapewnia realizacj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uprawnie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ustawowych i statutowych</w:t>
      </w:r>
      <w:r>
        <w:rPr>
          <w:rFonts w:ascii="Times New Roman" w:hAnsi="Times New Roman"/>
          <w:sz w:val="24"/>
          <w:szCs w:val="24"/>
        </w:rPr>
        <w:t xml:space="preserve"> spo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eczno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rodzicielskiej, okre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lonych w niniejszym regulaminie.</w:t>
      </w:r>
    </w:p>
    <w:p w:rsidR="004A5003" w:rsidRDefault="00BF2680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onkowie Rady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i cz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onkowie Komisji Rewizyjnej mog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odwo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ani ze swych funkcji przed up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ywem kadencji, je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li gremia,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re dokona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ich wyboru postanowi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o ich odwo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aniu. Odwo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anie dokonuje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przez podj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cie uchwa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y wg procedury ustalonej w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10. </w:t>
      </w:r>
    </w:p>
    <w:p w:rsidR="004A5003" w:rsidRDefault="00BF2680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pos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uguje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piecz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tk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o tre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ci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Szko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Muzycznej I stopnia w Starym S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czu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z dodaniem numeru konta bankowego oraz NIP.</w:t>
      </w:r>
    </w:p>
    <w:p w:rsidR="004A5003" w:rsidRDefault="00BF2680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Uchwalony przez Walne </w:t>
      </w:r>
      <w:r>
        <w:rPr>
          <w:rFonts w:ascii="Times New Roman" w:hAnsi="Times New Roman"/>
          <w:sz w:val="24"/>
          <w:szCs w:val="24"/>
        </w:rPr>
        <w:t>Zebranie Rodzic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Regulamin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 xml:space="preserve">zmieniony przez Walne Zebranie i wchodzi w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ycie z dniem uchwalenia.</w:t>
      </w:r>
    </w:p>
    <w:sectPr w:rsidR="004A5003" w:rsidSect="004A500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80" w:rsidRDefault="00BF2680" w:rsidP="004A5003">
      <w:pPr>
        <w:spacing w:after="0" w:line="240" w:lineRule="auto"/>
      </w:pPr>
      <w:r>
        <w:separator/>
      </w:r>
    </w:p>
  </w:endnote>
  <w:endnote w:type="continuationSeparator" w:id="0">
    <w:p w:rsidR="00BF2680" w:rsidRDefault="00BF2680" w:rsidP="004A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80" w:rsidRDefault="00BF2680" w:rsidP="004A5003">
      <w:pPr>
        <w:spacing w:after="0" w:line="240" w:lineRule="auto"/>
      </w:pPr>
      <w:r>
        <w:separator/>
      </w:r>
    </w:p>
  </w:footnote>
  <w:footnote w:type="continuationSeparator" w:id="0">
    <w:p w:rsidR="00BF2680" w:rsidRDefault="00BF2680" w:rsidP="004A5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DD7"/>
    <w:multiLevelType w:val="hybridMultilevel"/>
    <w:tmpl w:val="CE88BE58"/>
    <w:numStyleLink w:val="Zaimportowanystyl9"/>
  </w:abstractNum>
  <w:abstractNum w:abstractNumId="1">
    <w:nsid w:val="04747945"/>
    <w:multiLevelType w:val="hybridMultilevel"/>
    <w:tmpl w:val="59C8A95E"/>
    <w:styleLink w:val="Zaimportowanystyl12"/>
    <w:lvl w:ilvl="0" w:tplc="274AC5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DE91A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708570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CEDC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3ED9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34D826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BC1B8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4849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EE42A8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ED41178"/>
    <w:multiLevelType w:val="hybridMultilevel"/>
    <w:tmpl w:val="C41E669A"/>
    <w:styleLink w:val="Zaimportowanystyl7"/>
    <w:lvl w:ilvl="0" w:tplc="A99411E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A41DA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DA14B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CA5A2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50FF7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3C7E9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54D0B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22EB5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9CE2D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069369B"/>
    <w:multiLevelType w:val="hybridMultilevel"/>
    <w:tmpl w:val="59C8A95E"/>
    <w:numStyleLink w:val="Zaimportowanystyl12"/>
  </w:abstractNum>
  <w:abstractNum w:abstractNumId="4">
    <w:nsid w:val="17567378"/>
    <w:multiLevelType w:val="hybridMultilevel"/>
    <w:tmpl w:val="FE802AB6"/>
    <w:numStyleLink w:val="Zaimportowanystyl8"/>
  </w:abstractNum>
  <w:abstractNum w:abstractNumId="5">
    <w:nsid w:val="1E217E6A"/>
    <w:multiLevelType w:val="hybridMultilevel"/>
    <w:tmpl w:val="40C8C27C"/>
    <w:numStyleLink w:val="Zaimportowanystyl15"/>
  </w:abstractNum>
  <w:abstractNum w:abstractNumId="6">
    <w:nsid w:val="1F6354B8"/>
    <w:multiLevelType w:val="hybridMultilevel"/>
    <w:tmpl w:val="CE88BE58"/>
    <w:styleLink w:val="Zaimportowanystyl9"/>
    <w:lvl w:ilvl="0" w:tplc="E0B2C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30026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6A75D0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DA86E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5C137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40BB44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0914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5A32B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A867FE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85C7E07"/>
    <w:multiLevelType w:val="hybridMultilevel"/>
    <w:tmpl w:val="C41E669A"/>
    <w:numStyleLink w:val="Zaimportowanystyl7"/>
  </w:abstractNum>
  <w:abstractNum w:abstractNumId="8">
    <w:nsid w:val="2F9F253B"/>
    <w:multiLevelType w:val="hybridMultilevel"/>
    <w:tmpl w:val="F1341918"/>
    <w:styleLink w:val="Zaimportowanystyl4"/>
    <w:lvl w:ilvl="0" w:tplc="EDA20C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86713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7610CE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6C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ABE5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500822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E80C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E6B6C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BE7816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32E3048"/>
    <w:multiLevelType w:val="hybridMultilevel"/>
    <w:tmpl w:val="006A1E4A"/>
    <w:styleLink w:val="Zaimportowanystyl14"/>
    <w:lvl w:ilvl="0" w:tplc="4E1C0776">
      <w:start w:val="1"/>
      <w:numFmt w:val="decimal"/>
      <w:lvlText w:val="%1."/>
      <w:lvlJc w:val="left"/>
      <w:pPr>
        <w:ind w:left="775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E01B6A">
      <w:start w:val="1"/>
      <w:numFmt w:val="lowerLetter"/>
      <w:lvlText w:val="%2."/>
      <w:lvlJc w:val="left"/>
      <w:pPr>
        <w:ind w:left="14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82C256">
      <w:start w:val="1"/>
      <w:numFmt w:val="lowerRoman"/>
      <w:lvlText w:val="%3."/>
      <w:lvlJc w:val="left"/>
      <w:pPr>
        <w:ind w:left="217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204EEC">
      <w:start w:val="1"/>
      <w:numFmt w:val="decimal"/>
      <w:lvlText w:val="%4."/>
      <w:lvlJc w:val="left"/>
      <w:pPr>
        <w:ind w:left="28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087CD8">
      <w:start w:val="1"/>
      <w:numFmt w:val="lowerLetter"/>
      <w:lvlText w:val="%5."/>
      <w:lvlJc w:val="left"/>
      <w:pPr>
        <w:ind w:left="35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FA46C6">
      <w:start w:val="1"/>
      <w:numFmt w:val="lowerRoman"/>
      <w:lvlText w:val="%6."/>
      <w:lvlJc w:val="left"/>
      <w:pPr>
        <w:ind w:left="4287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AC33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9AD66E">
      <w:start w:val="1"/>
      <w:numFmt w:val="lowerLetter"/>
      <w:lvlText w:val="%8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C6036A">
      <w:start w:val="1"/>
      <w:numFmt w:val="lowerRoman"/>
      <w:lvlText w:val="%9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3835662"/>
    <w:multiLevelType w:val="hybridMultilevel"/>
    <w:tmpl w:val="5724937C"/>
    <w:styleLink w:val="Zaimportowanystyl6"/>
    <w:lvl w:ilvl="0" w:tplc="7C506FA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CFB7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A4E4F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608F3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2AB89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385E4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E8F1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9426E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3ED19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686717D"/>
    <w:multiLevelType w:val="hybridMultilevel"/>
    <w:tmpl w:val="006A1E4A"/>
    <w:numStyleLink w:val="Zaimportowanystyl14"/>
  </w:abstractNum>
  <w:abstractNum w:abstractNumId="12">
    <w:nsid w:val="393B5A75"/>
    <w:multiLevelType w:val="hybridMultilevel"/>
    <w:tmpl w:val="F1341918"/>
    <w:numStyleLink w:val="Zaimportowanystyl4"/>
  </w:abstractNum>
  <w:abstractNum w:abstractNumId="13">
    <w:nsid w:val="3ABD1C14"/>
    <w:multiLevelType w:val="hybridMultilevel"/>
    <w:tmpl w:val="C2DADEDE"/>
    <w:styleLink w:val="Zaimportowanystyl5"/>
    <w:lvl w:ilvl="0" w:tplc="89E473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2CFC48">
      <w:start w:val="1"/>
      <w:numFmt w:val="lowerLetter"/>
      <w:lvlText w:val="%2)"/>
      <w:lvlJc w:val="left"/>
      <w:pPr>
        <w:ind w:left="7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E26828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40A53A">
      <w:start w:val="1"/>
      <w:numFmt w:val="decimal"/>
      <w:lvlText w:val="(%4)"/>
      <w:lvlJc w:val="left"/>
      <w:pPr>
        <w:ind w:left="141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A8D310">
      <w:start w:val="1"/>
      <w:numFmt w:val="lowerLetter"/>
      <w:lvlText w:val="(%5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266E5C">
      <w:start w:val="1"/>
      <w:numFmt w:val="lowerRoman"/>
      <w:lvlText w:val="(%6)"/>
      <w:lvlJc w:val="left"/>
      <w:pPr>
        <w:ind w:left="212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DC462E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F09D18">
      <w:start w:val="1"/>
      <w:numFmt w:val="lowerLetter"/>
      <w:lvlText w:val="%8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A83C7C">
      <w:start w:val="1"/>
      <w:numFmt w:val="lowerRoman"/>
      <w:lvlText w:val="%9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CC05DDF"/>
    <w:multiLevelType w:val="hybridMultilevel"/>
    <w:tmpl w:val="FE802AB6"/>
    <w:styleLink w:val="Zaimportowanystyl8"/>
    <w:lvl w:ilvl="0" w:tplc="D946E91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9002B6">
      <w:start w:val="1"/>
      <w:numFmt w:val="lowerLetter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24EC0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56970E">
      <w:start w:val="1"/>
      <w:numFmt w:val="decimal"/>
      <w:lvlText w:val="(%4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20640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846E52">
      <w:start w:val="1"/>
      <w:numFmt w:val="lowerRoman"/>
      <w:lvlText w:val="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E4DF3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EE585A">
      <w:start w:val="1"/>
      <w:numFmt w:val="lowerLetter"/>
      <w:lvlText w:val="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42007C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02D3CD7"/>
    <w:multiLevelType w:val="hybridMultilevel"/>
    <w:tmpl w:val="C2DADEDE"/>
    <w:numStyleLink w:val="Zaimportowanystyl5"/>
  </w:abstractNum>
  <w:abstractNum w:abstractNumId="16">
    <w:nsid w:val="44704519"/>
    <w:multiLevelType w:val="hybridMultilevel"/>
    <w:tmpl w:val="087CE136"/>
    <w:styleLink w:val="Zaimportowanystyl3"/>
    <w:lvl w:ilvl="0" w:tplc="747C337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564124">
      <w:start w:val="1"/>
      <w:numFmt w:val="lowerLetter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F4B5FC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F6316E">
      <w:start w:val="1"/>
      <w:numFmt w:val="decimal"/>
      <w:lvlText w:val="(%4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C6E6D6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42F032">
      <w:start w:val="1"/>
      <w:numFmt w:val="lowerRoman"/>
      <w:lvlText w:val="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8AB0F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56700E">
      <w:start w:val="1"/>
      <w:numFmt w:val="lowerLetter"/>
      <w:lvlText w:val="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A6462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4DBE26D3"/>
    <w:multiLevelType w:val="hybridMultilevel"/>
    <w:tmpl w:val="2708B628"/>
    <w:styleLink w:val="Zaimportowanystyl1"/>
    <w:lvl w:ilvl="0" w:tplc="D3E0CEB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5E5290">
      <w:start w:val="1"/>
      <w:numFmt w:val="lowerLetter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96AA28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8CCEE8">
      <w:start w:val="1"/>
      <w:numFmt w:val="decimal"/>
      <w:lvlText w:val="(%4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726756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E86ECA">
      <w:start w:val="1"/>
      <w:numFmt w:val="lowerRoman"/>
      <w:lvlText w:val="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7C6D6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802C9A">
      <w:start w:val="1"/>
      <w:numFmt w:val="lowerLetter"/>
      <w:lvlText w:val="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74478A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F193D64"/>
    <w:multiLevelType w:val="hybridMultilevel"/>
    <w:tmpl w:val="DD28EDDE"/>
    <w:styleLink w:val="Zaimportowanystyl2"/>
    <w:lvl w:ilvl="0" w:tplc="1958A7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3A86D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781A22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8DE0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06E4C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3294D8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783C9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FAD82E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0AA3B4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57537C4"/>
    <w:multiLevelType w:val="hybridMultilevel"/>
    <w:tmpl w:val="53F0A62E"/>
    <w:styleLink w:val="Zaimportowanystyl13"/>
    <w:lvl w:ilvl="0" w:tplc="C5EEBF0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A856D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4C974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C66EE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4AAA2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84BA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369FA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DE128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806F9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A00016B"/>
    <w:multiLevelType w:val="hybridMultilevel"/>
    <w:tmpl w:val="3C8C5146"/>
    <w:styleLink w:val="Zaimportowanystyl10"/>
    <w:lvl w:ilvl="0" w:tplc="572EEE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78450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0B7C4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6B32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6E3A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9A4674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3E81F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66E9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F22C38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A8D17E1"/>
    <w:multiLevelType w:val="hybridMultilevel"/>
    <w:tmpl w:val="53F0A62E"/>
    <w:numStyleLink w:val="Zaimportowanystyl13"/>
  </w:abstractNum>
  <w:abstractNum w:abstractNumId="22">
    <w:nsid w:val="5C711A1A"/>
    <w:multiLevelType w:val="hybridMultilevel"/>
    <w:tmpl w:val="087CE136"/>
    <w:numStyleLink w:val="Zaimportowanystyl3"/>
  </w:abstractNum>
  <w:abstractNum w:abstractNumId="23">
    <w:nsid w:val="66482CEE"/>
    <w:multiLevelType w:val="hybridMultilevel"/>
    <w:tmpl w:val="DDD2788C"/>
    <w:numStyleLink w:val="Zaimportowanystyl11"/>
  </w:abstractNum>
  <w:abstractNum w:abstractNumId="24">
    <w:nsid w:val="66841C38"/>
    <w:multiLevelType w:val="hybridMultilevel"/>
    <w:tmpl w:val="5724937C"/>
    <w:numStyleLink w:val="Zaimportowanystyl6"/>
  </w:abstractNum>
  <w:abstractNum w:abstractNumId="25">
    <w:nsid w:val="66A772D5"/>
    <w:multiLevelType w:val="hybridMultilevel"/>
    <w:tmpl w:val="2708B628"/>
    <w:numStyleLink w:val="Zaimportowanystyl1"/>
  </w:abstractNum>
  <w:abstractNum w:abstractNumId="26">
    <w:nsid w:val="72C70C15"/>
    <w:multiLevelType w:val="hybridMultilevel"/>
    <w:tmpl w:val="3C8C5146"/>
    <w:numStyleLink w:val="Zaimportowanystyl10"/>
  </w:abstractNum>
  <w:abstractNum w:abstractNumId="27">
    <w:nsid w:val="74BA41B5"/>
    <w:multiLevelType w:val="hybridMultilevel"/>
    <w:tmpl w:val="DDD2788C"/>
    <w:styleLink w:val="Zaimportowanystyl11"/>
    <w:lvl w:ilvl="0" w:tplc="11765B1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C881F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5405D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F24C6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DE285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4DB4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0AE6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405E0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4EF0D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7954E64"/>
    <w:multiLevelType w:val="hybridMultilevel"/>
    <w:tmpl w:val="40C8C27C"/>
    <w:styleLink w:val="Zaimportowanystyl15"/>
    <w:lvl w:ilvl="0" w:tplc="A1B4F29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BCF2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8C9F0E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ECB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0451E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5E091C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00CF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E8FB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A2EDF4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CD70BBB"/>
    <w:multiLevelType w:val="hybridMultilevel"/>
    <w:tmpl w:val="DD28EDDE"/>
    <w:numStyleLink w:val="Zaimportowanystyl2"/>
  </w:abstractNum>
  <w:num w:numId="1">
    <w:abstractNumId w:val="17"/>
  </w:num>
  <w:num w:numId="2">
    <w:abstractNumId w:val="25"/>
  </w:num>
  <w:num w:numId="3">
    <w:abstractNumId w:val="18"/>
  </w:num>
  <w:num w:numId="4">
    <w:abstractNumId w:val="29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13"/>
  </w:num>
  <w:num w:numId="10">
    <w:abstractNumId w:val="15"/>
  </w:num>
  <w:num w:numId="11">
    <w:abstractNumId w:val="10"/>
  </w:num>
  <w:num w:numId="12">
    <w:abstractNumId w:val="24"/>
  </w:num>
  <w:num w:numId="13">
    <w:abstractNumId w:val="15"/>
    <w:lvlOverride w:ilvl="0">
      <w:startOverride w:val="3"/>
    </w:lvlOverride>
  </w:num>
  <w:num w:numId="14">
    <w:abstractNumId w:val="2"/>
  </w:num>
  <w:num w:numId="15">
    <w:abstractNumId w:val="7"/>
  </w:num>
  <w:num w:numId="16">
    <w:abstractNumId w:val="15"/>
    <w:lvlOverride w:ilvl="0">
      <w:startOverride w:val="5"/>
    </w:lvlOverride>
  </w:num>
  <w:num w:numId="17">
    <w:abstractNumId w:val="14"/>
  </w:num>
  <w:num w:numId="18">
    <w:abstractNumId w:val="4"/>
  </w:num>
  <w:num w:numId="19">
    <w:abstractNumId w:val="6"/>
  </w:num>
  <w:num w:numId="20">
    <w:abstractNumId w:val="0"/>
  </w:num>
  <w:num w:numId="21">
    <w:abstractNumId w:val="20"/>
  </w:num>
  <w:num w:numId="22">
    <w:abstractNumId w:val="26"/>
  </w:num>
  <w:num w:numId="23">
    <w:abstractNumId w:val="27"/>
  </w:num>
  <w:num w:numId="24">
    <w:abstractNumId w:val="23"/>
  </w:num>
  <w:num w:numId="25">
    <w:abstractNumId w:val="26"/>
    <w:lvlOverride w:ilvl="0">
      <w:startOverride w:val="2"/>
    </w:lvlOverride>
  </w:num>
  <w:num w:numId="26">
    <w:abstractNumId w:val="1"/>
  </w:num>
  <w:num w:numId="27">
    <w:abstractNumId w:val="3"/>
  </w:num>
  <w:num w:numId="28">
    <w:abstractNumId w:val="19"/>
  </w:num>
  <w:num w:numId="29">
    <w:abstractNumId w:val="21"/>
  </w:num>
  <w:num w:numId="30">
    <w:abstractNumId w:val="3"/>
    <w:lvlOverride w:ilvl="0">
      <w:startOverride w:val="3"/>
    </w:lvlOverride>
  </w:num>
  <w:num w:numId="31">
    <w:abstractNumId w:val="9"/>
  </w:num>
  <w:num w:numId="32">
    <w:abstractNumId w:val="11"/>
  </w:num>
  <w:num w:numId="33">
    <w:abstractNumId w:val="28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5003"/>
    <w:rsid w:val="003D1975"/>
    <w:rsid w:val="004A5003"/>
    <w:rsid w:val="00BF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A500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5003"/>
    <w:rPr>
      <w:u w:val="single"/>
    </w:rPr>
  </w:style>
  <w:style w:type="table" w:customStyle="1" w:styleId="TableNormal">
    <w:name w:val="Table Normal"/>
    <w:rsid w:val="004A5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4A500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rsid w:val="004A5003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rsid w:val="004A5003"/>
    <w:pPr>
      <w:numPr>
        <w:numId w:val="1"/>
      </w:numPr>
    </w:pPr>
  </w:style>
  <w:style w:type="numbering" w:customStyle="1" w:styleId="Zaimportowanystyl2">
    <w:name w:val="Zaimportowany styl 2"/>
    <w:rsid w:val="004A5003"/>
    <w:pPr>
      <w:numPr>
        <w:numId w:val="3"/>
      </w:numPr>
    </w:pPr>
  </w:style>
  <w:style w:type="numbering" w:customStyle="1" w:styleId="Zaimportowanystyl3">
    <w:name w:val="Zaimportowany styl 3"/>
    <w:rsid w:val="004A5003"/>
    <w:pPr>
      <w:numPr>
        <w:numId w:val="5"/>
      </w:numPr>
    </w:pPr>
  </w:style>
  <w:style w:type="numbering" w:customStyle="1" w:styleId="Zaimportowanystyl4">
    <w:name w:val="Zaimportowany styl 4"/>
    <w:rsid w:val="004A5003"/>
    <w:pPr>
      <w:numPr>
        <w:numId w:val="7"/>
      </w:numPr>
    </w:pPr>
  </w:style>
  <w:style w:type="numbering" w:customStyle="1" w:styleId="Zaimportowanystyl5">
    <w:name w:val="Zaimportowany styl 5"/>
    <w:rsid w:val="004A5003"/>
    <w:pPr>
      <w:numPr>
        <w:numId w:val="9"/>
      </w:numPr>
    </w:pPr>
  </w:style>
  <w:style w:type="numbering" w:customStyle="1" w:styleId="Zaimportowanystyl6">
    <w:name w:val="Zaimportowany styl 6"/>
    <w:rsid w:val="004A5003"/>
    <w:pPr>
      <w:numPr>
        <w:numId w:val="11"/>
      </w:numPr>
    </w:pPr>
  </w:style>
  <w:style w:type="numbering" w:customStyle="1" w:styleId="Zaimportowanystyl7">
    <w:name w:val="Zaimportowany styl 7"/>
    <w:rsid w:val="004A5003"/>
    <w:pPr>
      <w:numPr>
        <w:numId w:val="14"/>
      </w:numPr>
    </w:pPr>
  </w:style>
  <w:style w:type="numbering" w:customStyle="1" w:styleId="Zaimportowanystyl8">
    <w:name w:val="Zaimportowany styl 8"/>
    <w:rsid w:val="004A5003"/>
    <w:pPr>
      <w:numPr>
        <w:numId w:val="17"/>
      </w:numPr>
    </w:pPr>
  </w:style>
  <w:style w:type="numbering" w:customStyle="1" w:styleId="Zaimportowanystyl9">
    <w:name w:val="Zaimportowany styl 9"/>
    <w:rsid w:val="004A5003"/>
    <w:pPr>
      <w:numPr>
        <w:numId w:val="19"/>
      </w:numPr>
    </w:pPr>
  </w:style>
  <w:style w:type="numbering" w:customStyle="1" w:styleId="Zaimportowanystyl10">
    <w:name w:val="Zaimportowany styl 10"/>
    <w:rsid w:val="004A5003"/>
    <w:pPr>
      <w:numPr>
        <w:numId w:val="21"/>
      </w:numPr>
    </w:pPr>
  </w:style>
  <w:style w:type="numbering" w:customStyle="1" w:styleId="Zaimportowanystyl11">
    <w:name w:val="Zaimportowany styl 11"/>
    <w:rsid w:val="004A5003"/>
    <w:pPr>
      <w:numPr>
        <w:numId w:val="23"/>
      </w:numPr>
    </w:pPr>
  </w:style>
  <w:style w:type="numbering" w:customStyle="1" w:styleId="Zaimportowanystyl12">
    <w:name w:val="Zaimportowany styl 12"/>
    <w:rsid w:val="004A5003"/>
    <w:pPr>
      <w:numPr>
        <w:numId w:val="26"/>
      </w:numPr>
    </w:pPr>
  </w:style>
  <w:style w:type="numbering" w:customStyle="1" w:styleId="Zaimportowanystyl13">
    <w:name w:val="Zaimportowany styl 13"/>
    <w:rsid w:val="004A5003"/>
    <w:pPr>
      <w:numPr>
        <w:numId w:val="28"/>
      </w:numPr>
    </w:pPr>
  </w:style>
  <w:style w:type="numbering" w:customStyle="1" w:styleId="Zaimportowanystyl14">
    <w:name w:val="Zaimportowany styl 14"/>
    <w:rsid w:val="004A5003"/>
    <w:pPr>
      <w:numPr>
        <w:numId w:val="31"/>
      </w:numPr>
    </w:pPr>
  </w:style>
  <w:style w:type="numbering" w:customStyle="1" w:styleId="Zaimportowanystyl15">
    <w:name w:val="Zaimportowany styl 15"/>
    <w:rsid w:val="004A5003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2341</Words>
  <Characters>14049</Characters>
  <Application>Microsoft Office Word</Application>
  <DocSecurity>0</DocSecurity>
  <Lines>117</Lines>
  <Paragraphs>32</Paragraphs>
  <ScaleCrop>false</ScaleCrop>
  <Company/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 Dudka</cp:lastModifiedBy>
  <cp:revision>2</cp:revision>
  <dcterms:created xsi:type="dcterms:W3CDTF">2016-05-01T07:04:00Z</dcterms:created>
  <dcterms:modified xsi:type="dcterms:W3CDTF">2016-05-01T07:04:00Z</dcterms:modified>
</cp:coreProperties>
</file>